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747F9" w14:textId="72854C83" w:rsidR="00CF05B5" w:rsidRPr="004449FD" w:rsidRDefault="00CF05B5" w:rsidP="00CF05B5">
      <w:pPr>
        <w:pStyle w:val="Standard"/>
        <w:shd w:val="clear" w:color="auto" w:fill="FFFFFF"/>
        <w:spacing w:before="120" w:line="300" w:lineRule="exact"/>
        <w:ind w:left="113" w:right="170"/>
        <w:jc w:val="both"/>
        <w:rPr>
          <w:rFonts w:ascii="Lato" w:hAnsi="Lato" w:cstheme="majorHAnsi"/>
          <w:b/>
          <w:bCs/>
          <w:spacing w:val="-3"/>
          <w:sz w:val="22"/>
          <w:szCs w:val="22"/>
        </w:rPr>
      </w:pPr>
      <w:r w:rsidRPr="004449FD">
        <w:rPr>
          <w:rFonts w:ascii="Lato" w:hAnsi="Lato" w:cstheme="majorHAnsi"/>
          <w:b/>
          <w:bCs/>
          <w:spacing w:val="-3"/>
          <w:sz w:val="22"/>
          <w:szCs w:val="22"/>
        </w:rPr>
        <w:t>ZP.</w:t>
      </w:r>
      <w:r w:rsidR="00784921">
        <w:rPr>
          <w:rFonts w:ascii="Lato" w:hAnsi="Lato" w:cstheme="majorHAnsi"/>
          <w:b/>
          <w:bCs/>
          <w:spacing w:val="-3"/>
          <w:sz w:val="22"/>
          <w:szCs w:val="22"/>
        </w:rPr>
        <w:t xml:space="preserve"> P3-0</w:t>
      </w:r>
      <w:r w:rsidR="00414510">
        <w:rPr>
          <w:rFonts w:ascii="Lato" w:hAnsi="Lato" w:cstheme="majorHAnsi"/>
          <w:b/>
          <w:bCs/>
          <w:spacing w:val="-3"/>
          <w:sz w:val="22"/>
          <w:szCs w:val="22"/>
        </w:rPr>
        <w:t>70</w:t>
      </w:r>
      <w:r w:rsidR="00784921">
        <w:rPr>
          <w:rFonts w:ascii="Lato" w:hAnsi="Lato" w:cstheme="majorHAnsi"/>
          <w:b/>
          <w:bCs/>
          <w:spacing w:val="-3"/>
          <w:sz w:val="22"/>
          <w:szCs w:val="22"/>
        </w:rPr>
        <w:t>.01.B5</w:t>
      </w:r>
      <w:r w:rsidRPr="004449FD">
        <w:rPr>
          <w:rFonts w:ascii="Lato" w:hAnsi="Lato" w:cstheme="majorHAnsi"/>
          <w:b/>
          <w:bCs/>
          <w:spacing w:val="-3"/>
          <w:sz w:val="22"/>
          <w:szCs w:val="22"/>
        </w:rPr>
        <w:t>.202</w:t>
      </w:r>
      <w:r w:rsidR="00414510">
        <w:rPr>
          <w:rFonts w:ascii="Lato" w:hAnsi="Lato" w:cstheme="majorHAnsi"/>
          <w:b/>
          <w:bCs/>
          <w:spacing w:val="-3"/>
          <w:sz w:val="22"/>
          <w:szCs w:val="22"/>
        </w:rPr>
        <w:t>5</w:t>
      </w:r>
    </w:p>
    <w:p w14:paraId="74810C4C" w14:textId="77777777" w:rsidR="00CF05B5" w:rsidRPr="004449FD" w:rsidRDefault="00CF05B5" w:rsidP="004449FD">
      <w:pPr>
        <w:pStyle w:val="Standard"/>
        <w:shd w:val="clear" w:color="auto" w:fill="FFFFFF"/>
        <w:spacing w:before="120" w:line="300" w:lineRule="exact"/>
        <w:ind w:right="170"/>
        <w:jc w:val="both"/>
        <w:rPr>
          <w:rFonts w:ascii="Lato" w:hAnsi="Lato" w:cstheme="majorHAnsi"/>
          <w:b/>
          <w:bCs/>
          <w:spacing w:val="-3"/>
          <w:sz w:val="22"/>
          <w:szCs w:val="22"/>
        </w:rPr>
      </w:pPr>
    </w:p>
    <w:p w14:paraId="15C1AE95" w14:textId="5FB4765C" w:rsidR="00CF05B5" w:rsidRPr="004449FD" w:rsidRDefault="00987823" w:rsidP="00987823">
      <w:pPr>
        <w:pStyle w:val="Standard"/>
        <w:shd w:val="clear" w:color="auto" w:fill="FFFFFF"/>
        <w:tabs>
          <w:tab w:val="left" w:pos="2214"/>
        </w:tabs>
        <w:spacing w:before="120" w:line="300" w:lineRule="exact"/>
        <w:ind w:left="113" w:right="170"/>
        <w:jc w:val="both"/>
        <w:rPr>
          <w:rFonts w:ascii="Lato" w:hAnsi="Lato" w:cstheme="majorHAnsi"/>
          <w:b/>
          <w:bCs/>
          <w:spacing w:val="-3"/>
          <w:sz w:val="22"/>
          <w:szCs w:val="22"/>
        </w:rPr>
      </w:pPr>
      <w:r w:rsidRPr="004449FD">
        <w:rPr>
          <w:rFonts w:ascii="Lato" w:hAnsi="Lato" w:cstheme="majorHAnsi"/>
          <w:b/>
          <w:bCs/>
          <w:spacing w:val="-3"/>
          <w:sz w:val="22"/>
          <w:szCs w:val="22"/>
        </w:rPr>
        <w:tab/>
      </w:r>
    </w:p>
    <w:p w14:paraId="42533E0E" w14:textId="77777777" w:rsidR="00CF05B5" w:rsidRPr="004449FD" w:rsidRDefault="00CF05B5" w:rsidP="00CF05B5">
      <w:pPr>
        <w:pStyle w:val="Standard"/>
        <w:shd w:val="clear" w:color="auto" w:fill="FFFFFF"/>
        <w:spacing w:before="120" w:line="300" w:lineRule="exact"/>
        <w:ind w:right="-67"/>
        <w:jc w:val="center"/>
        <w:rPr>
          <w:rFonts w:ascii="Lato" w:hAnsi="Lato" w:cstheme="majorHAnsi"/>
          <w:b/>
          <w:bCs/>
          <w:spacing w:val="-16"/>
          <w:sz w:val="22"/>
          <w:szCs w:val="22"/>
        </w:rPr>
      </w:pPr>
    </w:p>
    <w:p w14:paraId="0E807435" w14:textId="77777777" w:rsidR="00CF05B5" w:rsidRPr="004449FD" w:rsidRDefault="00CF05B5" w:rsidP="00CF05B5">
      <w:pPr>
        <w:pStyle w:val="Standard"/>
        <w:shd w:val="clear" w:color="auto" w:fill="FFFFFF"/>
        <w:spacing w:before="120" w:after="240" w:line="300" w:lineRule="exact"/>
        <w:ind w:right="-68"/>
        <w:jc w:val="center"/>
        <w:rPr>
          <w:rFonts w:ascii="Lato" w:hAnsi="Lato" w:cstheme="majorHAnsi"/>
          <w:b/>
          <w:bCs/>
          <w:spacing w:val="-16"/>
          <w:sz w:val="32"/>
          <w:szCs w:val="32"/>
        </w:rPr>
      </w:pPr>
      <w:r w:rsidRPr="004449FD">
        <w:rPr>
          <w:rFonts w:ascii="Lato" w:hAnsi="Lato" w:cstheme="majorHAnsi"/>
          <w:b/>
          <w:bCs/>
          <w:spacing w:val="-16"/>
          <w:sz w:val="32"/>
          <w:szCs w:val="32"/>
        </w:rPr>
        <w:t>SPECYFIKACJA</w:t>
      </w:r>
    </w:p>
    <w:p w14:paraId="70F6D5EA" w14:textId="77777777" w:rsidR="00CF05B5" w:rsidRPr="004449FD" w:rsidRDefault="00CF05B5" w:rsidP="00CF05B5">
      <w:pPr>
        <w:pStyle w:val="Standard"/>
        <w:shd w:val="clear" w:color="auto" w:fill="FFFFFF"/>
        <w:spacing w:before="120" w:after="240" w:line="300" w:lineRule="exact"/>
        <w:ind w:right="-68"/>
        <w:jc w:val="center"/>
        <w:rPr>
          <w:rFonts w:ascii="Lato" w:hAnsi="Lato" w:cstheme="majorHAnsi"/>
          <w:b/>
          <w:bCs/>
          <w:spacing w:val="-17"/>
          <w:sz w:val="32"/>
          <w:szCs w:val="32"/>
        </w:rPr>
      </w:pPr>
      <w:r w:rsidRPr="004449FD">
        <w:rPr>
          <w:rFonts w:ascii="Lato" w:hAnsi="Lato" w:cstheme="majorHAnsi"/>
          <w:b/>
          <w:bCs/>
          <w:spacing w:val="-16"/>
          <w:sz w:val="32"/>
          <w:szCs w:val="32"/>
        </w:rPr>
        <w:t xml:space="preserve"> </w:t>
      </w:r>
      <w:r w:rsidRPr="004449FD">
        <w:rPr>
          <w:rFonts w:ascii="Lato" w:hAnsi="Lato" w:cstheme="majorHAnsi"/>
          <w:b/>
          <w:bCs/>
          <w:spacing w:val="-17"/>
          <w:sz w:val="32"/>
          <w:szCs w:val="32"/>
        </w:rPr>
        <w:t>WARUNKÓW ZAMÓWIENIA</w:t>
      </w:r>
    </w:p>
    <w:p w14:paraId="487968D8" w14:textId="77777777" w:rsidR="00CF05B5" w:rsidRPr="004449FD" w:rsidRDefault="00CF05B5" w:rsidP="00CF05B5">
      <w:pPr>
        <w:pStyle w:val="Standard"/>
        <w:shd w:val="clear" w:color="auto" w:fill="FFFFFF"/>
        <w:spacing w:before="120" w:after="240" w:line="300" w:lineRule="exact"/>
        <w:ind w:right="-68"/>
        <w:jc w:val="center"/>
        <w:rPr>
          <w:rFonts w:ascii="Lato" w:hAnsi="Lato" w:cstheme="majorHAnsi"/>
          <w:sz w:val="28"/>
          <w:szCs w:val="28"/>
        </w:rPr>
      </w:pPr>
    </w:p>
    <w:p w14:paraId="74B8039A" w14:textId="77777777" w:rsidR="00CF05B5" w:rsidRPr="004449FD" w:rsidRDefault="00CF05B5" w:rsidP="00826F6F">
      <w:pPr>
        <w:pStyle w:val="Standard"/>
        <w:shd w:val="clear" w:color="auto" w:fill="FFFFFF"/>
        <w:spacing w:before="60" w:line="276" w:lineRule="auto"/>
        <w:ind w:right="-68"/>
        <w:jc w:val="center"/>
        <w:rPr>
          <w:rFonts w:ascii="Lato" w:hAnsi="Lato" w:cstheme="majorHAnsi"/>
          <w:spacing w:val="-12"/>
          <w:sz w:val="24"/>
          <w:szCs w:val="24"/>
        </w:rPr>
      </w:pPr>
      <w:r w:rsidRPr="004449FD">
        <w:rPr>
          <w:rFonts w:ascii="Lato" w:hAnsi="Lato" w:cstheme="majorHAnsi"/>
          <w:spacing w:val="-12"/>
          <w:sz w:val="24"/>
          <w:szCs w:val="24"/>
        </w:rPr>
        <w:t>Postępowanie o udzielenie zamówienia publicznego</w:t>
      </w:r>
    </w:p>
    <w:p w14:paraId="526F22AE" w14:textId="769DFA4E" w:rsidR="007125C8" w:rsidRPr="004449FD" w:rsidRDefault="00CF05B5" w:rsidP="00826F6F">
      <w:pPr>
        <w:pStyle w:val="Standard"/>
        <w:shd w:val="clear" w:color="auto" w:fill="FFFFFF"/>
        <w:spacing w:before="60" w:line="276" w:lineRule="auto"/>
        <w:ind w:right="-68"/>
        <w:jc w:val="center"/>
        <w:rPr>
          <w:rFonts w:ascii="Lato" w:hAnsi="Lato" w:cstheme="majorHAnsi"/>
          <w:spacing w:val="-12"/>
          <w:sz w:val="24"/>
          <w:szCs w:val="24"/>
        </w:rPr>
      </w:pPr>
      <w:r w:rsidRPr="004449FD">
        <w:rPr>
          <w:rFonts w:ascii="Lato" w:hAnsi="Lato" w:cstheme="majorHAnsi"/>
          <w:spacing w:val="-12"/>
          <w:sz w:val="24"/>
          <w:szCs w:val="24"/>
        </w:rPr>
        <w:t xml:space="preserve">prowadzonego w trybie </w:t>
      </w:r>
      <w:r w:rsidR="000A6923" w:rsidRPr="004449FD">
        <w:rPr>
          <w:rFonts w:ascii="Lato" w:hAnsi="Lato" w:cstheme="majorHAnsi"/>
          <w:spacing w:val="-12"/>
          <w:sz w:val="24"/>
          <w:szCs w:val="24"/>
        </w:rPr>
        <w:t xml:space="preserve">podstawowym </w:t>
      </w:r>
    </w:p>
    <w:p w14:paraId="0C92513E" w14:textId="6495D3BE" w:rsidR="00CF05B5" w:rsidRPr="004449FD" w:rsidRDefault="007125C8" w:rsidP="00826F6F">
      <w:pPr>
        <w:pStyle w:val="Standard"/>
        <w:shd w:val="clear" w:color="auto" w:fill="FFFFFF"/>
        <w:spacing w:before="60" w:line="276" w:lineRule="auto"/>
        <w:ind w:right="-68"/>
        <w:jc w:val="center"/>
        <w:rPr>
          <w:rFonts w:ascii="Lato" w:hAnsi="Lato" w:cstheme="majorHAnsi"/>
          <w:spacing w:val="-12"/>
          <w:sz w:val="24"/>
          <w:szCs w:val="24"/>
        </w:rPr>
      </w:pPr>
      <w:r w:rsidRPr="004449FD">
        <w:rPr>
          <w:rFonts w:ascii="Lato" w:hAnsi="Lato" w:cstheme="majorHAnsi"/>
          <w:spacing w:val="-12"/>
          <w:sz w:val="24"/>
          <w:szCs w:val="24"/>
        </w:rPr>
        <w:t xml:space="preserve">na podstawie art. 275 </w:t>
      </w:r>
      <w:r w:rsidR="0050178E" w:rsidRPr="004449FD">
        <w:rPr>
          <w:rFonts w:ascii="Lato" w:hAnsi="Lato" w:cstheme="majorHAnsi"/>
          <w:spacing w:val="-12"/>
          <w:sz w:val="24"/>
          <w:szCs w:val="24"/>
        </w:rPr>
        <w:t>pkt</w:t>
      </w:r>
      <w:r w:rsidRPr="004449FD">
        <w:rPr>
          <w:rFonts w:ascii="Lato" w:hAnsi="Lato" w:cstheme="majorHAnsi"/>
          <w:spacing w:val="-12"/>
          <w:sz w:val="24"/>
          <w:szCs w:val="24"/>
        </w:rPr>
        <w:t xml:space="preserve"> </w:t>
      </w:r>
      <w:r w:rsidR="004449FD">
        <w:rPr>
          <w:rFonts w:ascii="Lato" w:hAnsi="Lato" w:cstheme="majorHAnsi"/>
          <w:spacing w:val="-12"/>
          <w:sz w:val="24"/>
          <w:szCs w:val="24"/>
        </w:rPr>
        <w:t>1</w:t>
      </w:r>
      <w:r w:rsidRPr="004449FD">
        <w:rPr>
          <w:rFonts w:ascii="Lato" w:hAnsi="Lato" w:cstheme="majorHAnsi"/>
          <w:spacing w:val="-12"/>
          <w:sz w:val="24"/>
          <w:szCs w:val="24"/>
        </w:rPr>
        <w:t xml:space="preserve"> U</w:t>
      </w:r>
      <w:r w:rsidR="00CF05B5" w:rsidRPr="004449FD">
        <w:rPr>
          <w:rFonts w:ascii="Lato" w:hAnsi="Lato" w:cstheme="majorHAnsi"/>
          <w:spacing w:val="-12"/>
          <w:sz w:val="24"/>
          <w:szCs w:val="24"/>
        </w:rPr>
        <w:t xml:space="preserve">stawy z dnia </w:t>
      </w:r>
      <w:r w:rsidRPr="004449FD">
        <w:rPr>
          <w:rFonts w:ascii="Lato" w:hAnsi="Lato" w:cstheme="majorHAnsi"/>
          <w:spacing w:val="-12"/>
          <w:sz w:val="24"/>
          <w:szCs w:val="24"/>
        </w:rPr>
        <w:t>11 września 2019</w:t>
      </w:r>
      <w:r w:rsidR="00CF05B5" w:rsidRPr="004449FD">
        <w:rPr>
          <w:rFonts w:ascii="Lato" w:hAnsi="Lato" w:cstheme="majorHAnsi"/>
          <w:spacing w:val="-12"/>
          <w:sz w:val="24"/>
          <w:szCs w:val="24"/>
        </w:rPr>
        <w:t xml:space="preserve"> r.</w:t>
      </w:r>
    </w:p>
    <w:p w14:paraId="64437DCE" w14:textId="692B28C6" w:rsidR="00CF05B5" w:rsidRPr="004449FD" w:rsidRDefault="00CF05B5" w:rsidP="00826F6F">
      <w:pPr>
        <w:pStyle w:val="Standard"/>
        <w:shd w:val="clear" w:color="auto" w:fill="FFFFFF"/>
        <w:spacing w:before="60" w:line="276" w:lineRule="auto"/>
        <w:ind w:right="-68"/>
        <w:jc w:val="center"/>
        <w:rPr>
          <w:rFonts w:ascii="Lato" w:hAnsi="Lato" w:cstheme="majorHAnsi"/>
          <w:sz w:val="24"/>
          <w:szCs w:val="24"/>
        </w:rPr>
      </w:pPr>
      <w:r w:rsidRPr="004449FD">
        <w:rPr>
          <w:rFonts w:ascii="Lato" w:hAnsi="Lato" w:cstheme="majorHAnsi"/>
          <w:spacing w:val="-12"/>
          <w:sz w:val="24"/>
          <w:szCs w:val="24"/>
        </w:rPr>
        <w:t xml:space="preserve">Prawo zamówień publicznych tekst jedn. /t. j. Dz. U. z </w:t>
      </w:r>
      <w:r w:rsidR="00445A40" w:rsidRPr="004449FD">
        <w:rPr>
          <w:rFonts w:ascii="Lato" w:hAnsi="Lato" w:cstheme="majorHAnsi"/>
          <w:spacing w:val="-12"/>
          <w:sz w:val="24"/>
          <w:szCs w:val="24"/>
        </w:rPr>
        <w:t>202</w:t>
      </w:r>
      <w:r w:rsidR="004449FD">
        <w:rPr>
          <w:rFonts w:ascii="Lato" w:hAnsi="Lato" w:cstheme="majorHAnsi"/>
          <w:spacing w:val="-12"/>
          <w:sz w:val="24"/>
          <w:szCs w:val="24"/>
        </w:rPr>
        <w:t>4</w:t>
      </w:r>
      <w:r w:rsidRPr="004449FD">
        <w:rPr>
          <w:rFonts w:ascii="Lato" w:hAnsi="Lato" w:cstheme="majorHAnsi"/>
          <w:spacing w:val="-12"/>
          <w:sz w:val="24"/>
          <w:szCs w:val="24"/>
        </w:rPr>
        <w:t xml:space="preserve"> r. poz. </w:t>
      </w:r>
      <w:r w:rsidR="00226046" w:rsidRPr="004449FD">
        <w:rPr>
          <w:rFonts w:ascii="Lato" w:hAnsi="Lato" w:cstheme="majorHAnsi"/>
          <w:spacing w:val="-12"/>
          <w:sz w:val="24"/>
          <w:szCs w:val="24"/>
        </w:rPr>
        <w:t>1</w:t>
      </w:r>
      <w:r w:rsidR="004449FD">
        <w:rPr>
          <w:rFonts w:ascii="Lato" w:hAnsi="Lato" w:cstheme="majorHAnsi"/>
          <w:spacing w:val="-12"/>
          <w:sz w:val="24"/>
          <w:szCs w:val="24"/>
        </w:rPr>
        <w:t>320</w:t>
      </w:r>
      <w:r w:rsidRPr="004449FD">
        <w:rPr>
          <w:rFonts w:ascii="Lato" w:hAnsi="Lato" w:cstheme="majorHAnsi"/>
          <w:spacing w:val="-12"/>
          <w:sz w:val="24"/>
          <w:szCs w:val="24"/>
        </w:rPr>
        <w:t>/</w:t>
      </w:r>
    </w:p>
    <w:p w14:paraId="0C3E3037" w14:textId="77777777" w:rsidR="00CF05B5" w:rsidRPr="004449FD" w:rsidRDefault="00CF05B5" w:rsidP="00CF05B5">
      <w:pPr>
        <w:pStyle w:val="Standard"/>
        <w:shd w:val="clear" w:color="auto" w:fill="FFFFFF"/>
        <w:spacing w:before="120" w:line="300" w:lineRule="exact"/>
        <w:ind w:right="-68"/>
        <w:jc w:val="center"/>
        <w:rPr>
          <w:rFonts w:ascii="Lato" w:hAnsi="Lato" w:cstheme="majorHAnsi"/>
          <w:spacing w:val="-12"/>
          <w:sz w:val="28"/>
          <w:szCs w:val="28"/>
        </w:rPr>
      </w:pPr>
    </w:p>
    <w:p w14:paraId="48CC626E" w14:textId="77777777" w:rsidR="00CF05B5" w:rsidRPr="004449FD" w:rsidRDefault="00CF05B5" w:rsidP="00CF05B5">
      <w:pPr>
        <w:spacing w:before="120" w:line="300" w:lineRule="exact"/>
        <w:jc w:val="center"/>
        <w:rPr>
          <w:rFonts w:ascii="Lato" w:hAnsi="Lato" w:cstheme="majorHAnsi"/>
          <w:b/>
          <w:bCs/>
          <w:sz w:val="28"/>
          <w:szCs w:val="28"/>
        </w:rPr>
      </w:pPr>
    </w:p>
    <w:p w14:paraId="23675753" w14:textId="5DBB848B" w:rsidR="00532443" w:rsidRDefault="00CF05B5" w:rsidP="00445A40">
      <w:pPr>
        <w:widowControl/>
        <w:autoSpaceDN/>
        <w:spacing w:line="360" w:lineRule="auto"/>
        <w:jc w:val="center"/>
        <w:textAlignment w:val="auto"/>
        <w:rPr>
          <w:rFonts w:ascii="Lato" w:eastAsia="Times New Roman" w:hAnsi="Lato" w:cstheme="majorHAnsi"/>
          <w:b/>
          <w:kern w:val="0"/>
          <w:sz w:val="30"/>
          <w:szCs w:val="30"/>
        </w:rPr>
      </w:pPr>
      <w:r w:rsidRPr="004449FD">
        <w:rPr>
          <w:rFonts w:ascii="Lato" w:eastAsia="Times New Roman" w:hAnsi="Lato" w:cstheme="majorHAnsi"/>
          <w:b/>
          <w:kern w:val="0"/>
          <w:sz w:val="30"/>
          <w:szCs w:val="30"/>
        </w:rPr>
        <w:t>„</w:t>
      </w:r>
      <w:bookmarkStart w:id="0" w:name="_Hlk180490800"/>
      <w:r w:rsidR="00BF7E30">
        <w:rPr>
          <w:rFonts w:ascii="Lato" w:eastAsia="Times New Roman" w:hAnsi="Lato" w:cstheme="majorHAnsi"/>
          <w:b/>
          <w:kern w:val="0"/>
          <w:sz w:val="30"/>
          <w:szCs w:val="30"/>
        </w:rPr>
        <w:t xml:space="preserve">Zakup i dostawa produktów spożywczych do </w:t>
      </w:r>
      <w:r w:rsidR="007A266B">
        <w:rPr>
          <w:rFonts w:ascii="Lato" w:eastAsia="Times New Roman" w:hAnsi="Lato" w:cstheme="majorHAnsi"/>
          <w:b/>
          <w:kern w:val="0"/>
          <w:sz w:val="30"/>
          <w:szCs w:val="30"/>
        </w:rPr>
        <w:t>Przedszkola nr 3</w:t>
      </w:r>
      <w:r w:rsidR="00BF7E30">
        <w:rPr>
          <w:rFonts w:ascii="Lato" w:eastAsia="Times New Roman" w:hAnsi="Lato" w:cstheme="majorHAnsi"/>
          <w:b/>
          <w:kern w:val="0"/>
          <w:sz w:val="30"/>
          <w:szCs w:val="30"/>
        </w:rPr>
        <w:t xml:space="preserve"> w Raszynie”</w:t>
      </w:r>
      <w:bookmarkEnd w:id="0"/>
    </w:p>
    <w:p w14:paraId="50D94350" w14:textId="77777777" w:rsidR="00BF7E30" w:rsidRPr="004449FD" w:rsidRDefault="00BF7E30" w:rsidP="00445A40">
      <w:pPr>
        <w:widowControl/>
        <w:autoSpaceDN/>
        <w:spacing w:line="360" w:lineRule="auto"/>
        <w:jc w:val="center"/>
        <w:textAlignment w:val="auto"/>
        <w:rPr>
          <w:rFonts w:ascii="Lato" w:eastAsia="Times New Roman" w:hAnsi="Lato" w:cstheme="majorHAnsi"/>
          <w:b/>
          <w:kern w:val="0"/>
          <w:sz w:val="30"/>
          <w:szCs w:val="30"/>
        </w:rPr>
      </w:pPr>
    </w:p>
    <w:p w14:paraId="2486C2C3" w14:textId="77777777" w:rsidR="009C7B21" w:rsidRPr="004449FD" w:rsidRDefault="009C7B21">
      <w:pPr>
        <w:rPr>
          <w:rFonts w:ascii="Lato" w:hAnsi="Lato" w:cstheme="majorHAnsi"/>
        </w:rPr>
      </w:pPr>
    </w:p>
    <w:p w14:paraId="418F0453" w14:textId="77777777" w:rsidR="007125C8" w:rsidRPr="004449FD" w:rsidRDefault="007125C8">
      <w:pPr>
        <w:rPr>
          <w:rFonts w:ascii="Lato" w:hAnsi="Lato" w:cstheme="majorHAnsi"/>
        </w:rPr>
      </w:pPr>
    </w:p>
    <w:p w14:paraId="26A5C663" w14:textId="79CB1E6F" w:rsidR="007125C8" w:rsidRPr="004449FD" w:rsidRDefault="007125C8">
      <w:pPr>
        <w:rPr>
          <w:rFonts w:ascii="Lato" w:hAnsi="Lato" w:cstheme="majorHAnsi"/>
        </w:rPr>
      </w:pPr>
    </w:p>
    <w:p w14:paraId="005B8DDA" w14:textId="535D8BAF" w:rsidR="00CB7934" w:rsidRPr="004449FD" w:rsidRDefault="00CB7934">
      <w:pPr>
        <w:rPr>
          <w:rFonts w:ascii="Lato" w:hAnsi="Lato" w:cstheme="majorHAnsi"/>
        </w:rPr>
      </w:pPr>
    </w:p>
    <w:p w14:paraId="46C487DA" w14:textId="30B39A35" w:rsidR="00CB7934" w:rsidRPr="004449FD" w:rsidRDefault="00CB7934">
      <w:pPr>
        <w:rPr>
          <w:rFonts w:ascii="Lato" w:hAnsi="Lato" w:cstheme="majorHAnsi"/>
        </w:rPr>
      </w:pPr>
    </w:p>
    <w:p w14:paraId="752FAE2E" w14:textId="77777777" w:rsidR="00532443" w:rsidRPr="004449FD" w:rsidRDefault="00532443">
      <w:pPr>
        <w:rPr>
          <w:rFonts w:ascii="Lato" w:hAnsi="Lato" w:cstheme="majorHAnsi"/>
        </w:rPr>
      </w:pPr>
    </w:p>
    <w:p w14:paraId="3AC58748" w14:textId="46E39692" w:rsidR="00532443" w:rsidRPr="004449FD" w:rsidRDefault="00532443">
      <w:pPr>
        <w:rPr>
          <w:rFonts w:ascii="Lato" w:hAnsi="Lato" w:cstheme="majorHAnsi"/>
        </w:rPr>
      </w:pPr>
    </w:p>
    <w:p w14:paraId="24142879" w14:textId="77777777" w:rsidR="00532443" w:rsidRPr="004449FD" w:rsidRDefault="00532443">
      <w:pPr>
        <w:rPr>
          <w:rFonts w:ascii="Lato" w:hAnsi="Lato" w:cstheme="majorHAnsi"/>
        </w:rPr>
      </w:pPr>
    </w:p>
    <w:p w14:paraId="7842A9E6" w14:textId="77777777" w:rsidR="009E6248" w:rsidRPr="004449FD" w:rsidRDefault="009E6248">
      <w:pPr>
        <w:rPr>
          <w:rFonts w:ascii="Lato" w:hAnsi="Lato" w:cstheme="majorHAnsi"/>
        </w:rPr>
      </w:pPr>
    </w:p>
    <w:p w14:paraId="008B9310" w14:textId="22F69C55" w:rsidR="007125C8" w:rsidRPr="004449FD" w:rsidRDefault="007125C8">
      <w:pPr>
        <w:rPr>
          <w:rFonts w:ascii="Lato" w:hAnsi="Lato" w:cstheme="majorHAnsi"/>
        </w:rPr>
      </w:pPr>
    </w:p>
    <w:p w14:paraId="69D81C47" w14:textId="5082F3CD" w:rsidR="00A35BEA" w:rsidRPr="004449FD" w:rsidRDefault="00A35BEA" w:rsidP="00A35BEA">
      <w:pPr>
        <w:jc w:val="right"/>
        <w:rPr>
          <w:rFonts w:ascii="Lato" w:hAnsi="Lato" w:cstheme="majorHAnsi"/>
        </w:rPr>
      </w:pPr>
      <w:r w:rsidRPr="004449FD">
        <w:rPr>
          <w:rFonts w:ascii="Lato" w:hAnsi="Lato" w:cstheme="majorHAnsi"/>
        </w:rPr>
        <w:t>ZATWIERDZIŁ</w:t>
      </w:r>
    </w:p>
    <w:p w14:paraId="4ACFEC1E" w14:textId="3B4EC936" w:rsidR="00A35BEA" w:rsidRPr="004449FD" w:rsidRDefault="00A35BEA" w:rsidP="00A35BEA">
      <w:pPr>
        <w:jc w:val="right"/>
        <w:rPr>
          <w:rFonts w:ascii="Lato" w:hAnsi="Lato" w:cstheme="majorHAnsi"/>
        </w:rPr>
      </w:pPr>
    </w:p>
    <w:p w14:paraId="5889F029" w14:textId="77777777" w:rsidR="00CD7360" w:rsidRPr="004449FD" w:rsidRDefault="00CD7360" w:rsidP="00A35BEA">
      <w:pPr>
        <w:jc w:val="right"/>
        <w:rPr>
          <w:rFonts w:ascii="Lato" w:hAnsi="Lato" w:cstheme="majorHAnsi"/>
        </w:rPr>
      </w:pPr>
    </w:p>
    <w:p w14:paraId="489A22C3" w14:textId="77777777" w:rsidR="00A35BEA" w:rsidRPr="004449FD" w:rsidRDefault="00A35BEA" w:rsidP="00A35BEA">
      <w:pPr>
        <w:jc w:val="right"/>
        <w:rPr>
          <w:rFonts w:ascii="Lato" w:hAnsi="Lato" w:cstheme="majorHAnsi"/>
        </w:rPr>
      </w:pPr>
    </w:p>
    <w:p w14:paraId="5233D665" w14:textId="18041B26" w:rsidR="007125C8" w:rsidRPr="004449FD" w:rsidRDefault="00A35BEA" w:rsidP="00CD7360">
      <w:pPr>
        <w:jc w:val="right"/>
        <w:rPr>
          <w:rFonts w:ascii="Lato" w:hAnsi="Lato" w:cstheme="majorHAnsi"/>
        </w:rPr>
      </w:pPr>
      <w:r w:rsidRPr="004449FD">
        <w:rPr>
          <w:rFonts w:ascii="Lato" w:hAnsi="Lato" w:cstheme="majorHAnsi"/>
        </w:rPr>
        <w:t>________________________</w:t>
      </w:r>
    </w:p>
    <w:p w14:paraId="29B4B22C" w14:textId="77777777" w:rsidR="007125C8" w:rsidRPr="004449FD" w:rsidRDefault="007125C8">
      <w:pPr>
        <w:rPr>
          <w:rFonts w:ascii="Lato" w:hAnsi="Lato" w:cstheme="majorHAnsi"/>
        </w:rPr>
      </w:pPr>
    </w:p>
    <w:p w14:paraId="055D6C2B" w14:textId="4D5B4FAC" w:rsidR="007125C8" w:rsidRDefault="007125C8">
      <w:pPr>
        <w:rPr>
          <w:rFonts w:ascii="Lato" w:hAnsi="Lato" w:cstheme="majorHAnsi"/>
        </w:rPr>
      </w:pPr>
    </w:p>
    <w:p w14:paraId="01E8DE61" w14:textId="77777777" w:rsidR="00BF7E30" w:rsidRDefault="00BF7E30">
      <w:pPr>
        <w:rPr>
          <w:rFonts w:ascii="Lato" w:hAnsi="Lato" w:cstheme="majorHAnsi"/>
        </w:rPr>
      </w:pPr>
    </w:p>
    <w:p w14:paraId="09D45923" w14:textId="77777777" w:rsidR="00BF7E30" w:rsidRDefault="00BF7E30">
      <w:pPr>
        <w:rPr>
          <w:rFonts w:ascii="Lato" w:hAnsi="Lato" w:cstheme="majorHAnsi"/>
        </w:rPr>
      </w:pPr>
    </w:p>
    <w:p w14:paraId="7ED735C3" w14:textId="77777777" w:rsidR="00BF7E30" w:rsidRPr="004449FD" w:rsidRDefault="00BF7E30">
      <w:pPr>
        <w:rPr>
          <w:rFonts w:ascii="Lato" w:hAnsi="Lato" w:cstheme="majorHAnsi"/>
        </w:rPr>
      </w:pPr>
    </w:p>
    <w:p w14:paraId="1C866D46" w14:textId="6C1AE421" w:rsidR="0088564F" w:rsidRPr="004449FD" w:rsidRDefault="0088564F">
      <w:pPr>
        <w:rPr>
          <w:rFonts w:ascii="Lato" w:hAnsi="Lato" w:cstheme="majorHAnsi"/>
        </w:rPr>
      </w:pPr>
    </w:p>
    <w:p w14:paraId="5BC1F3A4" w14:textId="77777777" w:rsidR="00B27E05" w:rsidRPr="004449FD" w:rsidRDefault="00B27E05">
      <w:pPr>
        <w:rPr>
          <w:rFonts w:ascii="Lato" w:hAnsi="Lato" w:cstheme="majorHAnsi"/>
        </w:rPr>
      </w:pPr>
    </w:p>
    <w:p w14:paraId="5EAEADB0" w14:textId="77777777" w:rsidR="0088564F" w:rsidRPr="004449FD" w:rsidRDefault="0088564F">
      <w:pPr>
        <w:rPr>
          <w:rFonts w:ascii="Lato" w:hAnsi="Lato" w:cstheme="majorHAnsi"/>
        </w:rPr>
      </w:pPr>
    </w:p>
    <w:p w14:paraId="0E420F1B" w14:textId="77777777" w:rsidR="007125C8" w:rsidRPr="004449FD" w:rsidRDefault="007125C8">
      <w:pPr>
        <w:rPr>
          <w:rFonts w:ascii="Lato" w:hAnsi="Lato" w:cstheme="majorHAnsi"/>
        </w:rPr>
      </w:pPr>
    </w:p>
    <w:p w14:paraId="174A46AB" w14:textId="6C52275B" w:rsidR="007125C8" w:rsidRPr="004449FD" w:rsidRDefault="007125C8" w:rsidP="007125C8">
      <w:pPr>
        <w:jc w:val="center"/>
        <w:rPr>
          <w:rFonts w:ascii="Lato" w:hAnsi="Lato" w:cstheme="majorHAnsi"/>
        </w:rPr>
      </w:pPr>
      <w:r w:rsidRPr="004449FD">
        <w:rPr>
          <w:rFonts w:ascii="Lato" w:hAnsi="Lato" w:cstheme="majorHAnsi"/>
        </w:rPr>
        <w:t xml:space="preserve">Raszyn, </w:t>
      </w:r>
      <w:r w:rsidR="007D3B20">
        <w:rPr>
          <w:rFonts w:ascii="Lato" w:hAnsi="Lato" w:cstheme="majorHAnsi"/>
        </w:rPr>
        <w:t>listopad</w:t>
      </w:r>
      <w:r w:rsidR="004449FD">
        <w:rPr>
          <w:rFonts w:ascii="Lato" w:hAnsi="Lato" w:cstheme="majorHAnsi"/>
        </w:rPr>
        <w:t xml:space="preserve"> 202</w:t>
      </w:r>
      <w:r w:rsidR="004321DF">
        <w:rPr>
          <w:rFonts w:ascii="Lato" w:hAnsi="Lato" w:cstheme="majorHAnsi"/>
        </w:rPr>
        <w:t>5</w:t>
      </w:r>
      <w:r w:rsidR="00B27E05" w:rsidRPr="004449FD">
        <w:rPr>
          <w:rFonts w:ascii="Lato" w:hAnsi="Lato" w:cstheme="majorHAnsi"/>
        </w:rPr>
        <w:t xml:space="preserve"> r.</w:t>
      </w:r>
    </w:p>
    <w:p w14:paraId="1785C904" w14:textId="77777777" w:rsidR="007125C8" w:rsidRDefault="007125C8">
      <w:pPr>
        <w:rPr>
          <w:rFonts w:ascii="Lato" w:hAnsi="Lato" w:cstheme="majorHAnsi"/>
        </w:rPr>
      </w:pPr>
    </w:p>
    <w:p w14:paraId="4250C59B" w14:textId="77777777" w:rsidR="00BF7E30" w:rsidRPr="004449FD" w:rsidRDefault="00BF7E30">
      <w:pPr>
        <w:rPr>
          <w:rFonts w:ascii="Lato" w:hAnsi="Lato" w:cstheme="majorHAnsi"/>
        </w:rPr>
      </w:pPr>
    </w:p>
    <w:p w14:paraId="2129762E" w14:textId="77777777" w:rsidR="007125C8" w:rsidRPr="004449FD" w:rsidRDefault="007125C8" w:rsidP="00E2447B">
      <w:pPr>
        <w:pStyle w:val="Akapitzlist"/>
        <w:numPr>
          <w:ilvl w:val="0"/>
          <w:numId w:val="1"/>
        </w:numPr>
        <w:ind w:left="0" w:firstLine="709"/>
        <w:rPr>
          <w:rFonts w:ascii="Lato" w:hAnsi="Lato" w:cstheme="majorHAnsi"/>
          <w:b/>
          <w:highlight w:val="lightGray"/>
        </w:rPr>
      </w:pPr>
      <w:r w:rsidRPr="004449FD">
        <w:rPr>
          <w:rFonts w:ascii="Lato" w:hAnsi="Lato" w:cstheme="majorHAnsi"/>
          <w:b/>
          <w:highlight w:val="lightGray"/>
        </w:rPr>
        <w:t>Zamawiający:</w:t>
      </w:r>
    </w:p>
    <w:p w14:paraId="4EA78FAA" w14:textId="4C3856EB" w:rsidR="007125C8" w:rsidRPr="004449FD" w:rsidRDefault="007125C8" w:rsidP="007125C8">
      <w:pPr>
        <w:widowControl/>
        <w:autoSpaceDN/>
        <w:spacing w:line="300" w:lineRule="exact"/>
        <w:jc w:val="both"/>
        <w:textAlignment w:val="auto"/>
        <w:rPr>
          <w:rFonts w:ascii="Lato" w:eastAsia="Times New Roman" w:hAnsi="Lato" w:cstheme="majorHAnsi"/>
          <w:b/>
          <w:strike/>
          <w:kern w:val="0"/>
          <w:sz w:val="22"/>
          <w:szCs w:val="22"/>
        </w:rPr>
      </w:pPr>
      <w:r w:rsidRPr="004449FD">
        <w:rPr>
          <w:rFonts w:ascii="Lato" w:hAnsi="Lato" w:cstheme="majorHAnsi"/>
          <w:b/>
          <w:bCs/>
          <w:sz w:val="22"/>
          <w:szCs w:val="22"/>
        </w:rPr>
        <w:t>1.1</w:t>
      </w:r>
      <w:r w:rsidR="00194A7E" w:rsidRPr="004449FD">
        <w:rPr>
          <w:rFonts w:ascii="Lato" w:hAnsi="Lato" w:cstheme="majorHAnsi"/>
          <w:b/>
          <w:bCs/>
          <w:sz w:val="22"/>
          <w:szCs w:val="22"/>
        </w:rPr>
        <w:t>.</w:t>
      </w:r>
      <w:r w:rsidRPr="004449FD">
        <w:rPr>
          <w:rFonts w:ascii="Lato" w:hAnsi="Lato" w:cstheme="majorHAnsi"/>
          <w:b/>
          <w:bCs/>
          <w:sz w:val="22"/>
          <w:szCs w:val="22"/>
        </w:rPr>
        <w:t xml:space="preserve"> </w:t>
      </w:r>
      <w:r w:rsidR="007A266B">
        <w:rPr>
          <w:rFonts w:ascii="Lato" w:hAnsi="Lato" w:cstheme="majorHAnsi"/>
          <w:b/>
          <w:bCs/>
          <w:sz w:val="22"/>
          <w:szCs w:val="22"/>
        </w:rPr>
        <w:t>Przedszkole</w:t>
      </w:r>
      <w:r w:rsidR="00BF7E30">
        <w:rPr>
          <w:rFonts w:ascii="Lato" w:hAnsi="Lato" w:cstheme="majorHAnsi"/>
          <w:b/>
          <w:bCs/>
          <w:sz w:val="22"/>
          <w:szCs w:val="22"/>
        </w:rPr>
        <w:t xml:space="preserve"> </w:t>
      </w:r>
      <w:r w:rsidR="007A266B">
        <w:rPr>
          <w:rFonts w:ascii="Lato" w:hAnsi="Lato" w:cstheme="majorHAnsi"/>
          <w:b/>
          <w:bCs/>
          <w:sz w:val="22"/>
          <w:szCs w:val="22"/>
        </w:rPr>
        <w:t>nr 3 w Raszynie „Wyspa Skarbów</w:t>
      </w:r>
      <w:r w:rsidR="00BF7E30">
        <w:rPr>
          <w:rFonts w:ascii="Lato" w:hAnsi="Lato" w:cstheme="majorHAnsi"/>
          <w:b/>
          <w:bCs/>
          <w:sz w:val="22"/>
          <w:szCs w:val="22"/>
        </w:rPr>
        <w:t xml:space="preserve">” </w:t>
      </w:r>
      <w:r w:rsidR="007A266B">
        <w:rPr>
          <w:rFonts w:ascii="Lato" w:hAnsi="Lato" w:cstheme="majorHAnsi"/>
          <w:sz w:val="22"/>
          <w:szCs w:val="22"/>
        </w:rPr>
        <w:t>ul. Poniatowskiego 18</w:t>
      </w:r>
      <w:r w:rsidR="00BF7E30">
        <w:rPr>
          <w:rFonts w:ascii="Lato" w:hAnsi="Lato" w:cstheme="majorHAnsi"/>
          <w:sz w:val="22"/>
          <w:szCs w:val="22"/>
        </w:rPr>
        <w:t>, 05-090 Raszyn</w:t>
      </w:r>
    </w:p>
    <w:p w14:paraId="0D3F4C25" w14:textId="77777777" w:rsidR="00B015EB" w:rsidRPr="004449FD" w:rsidRDefault="00B015EB" w:rsidP="00B015EB">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Lato" w:hAnsi="Lato" w:cstheme="majorHAnsi"/>
          <w:b/>
          <w:bCs/>
          <w:spacing w:val="-5"/>
          <w:sz w:val="22"/>
          <w:szCs w:val="22"/>
          <w:u w:val="single"/>
        </w:rPr>
      </w:pPr>
      <w:r w:rsidRPr="004449FD">
        <w:rPr>
          <w:rFonts w:ascii="Lato" w:hAnsi="Lato" w:cstheme="majorHAnsi"/>
          <w:b/>
          <w:bCs/>
          <w:spacing w:val="-5"/>
          <w:sz w:val="22"/>
          <w:szCs w:val="22"/>
          <w:u w:val="single"/>
        </w:rPr>
        <w:t>Dane kontaktowe Zamawiającego:</w:t>
      </w:r>
    </w:p>
    <w:p w14:paraId="35CCC51B" w14:textId="77777777" w:rsidR="007A266B" w:rsidRDefault="007A266B" w:rsidP="004C646E">
      <w:pPr>
        <w:pStyle w:val="Standard"/>
        <w:shd w:val="clear" w:color="auto" w:fill="FFFFFF"/>
        <w:spacing w:before="120" w:line="300" w:lineRule="exact"/>
        <w:ind w:left="113" w:right="170"/>
        <w:jc w:val="both"/>
        <w:rPr>
          <w:rFonts w:ascii="Lato" w:hAnsi="Lato" w:cstheme="majorHAnsi"/>
          <w:b/>
          <w:bCs/>
          <w:sz w:val="22"/>
          <w:szCs w:val="22"/>
        </w:rPr>
      </w:pPr>
      <w:r>
        <w:rPr>
          <w:rFonts w:ascii="Lato" w:hAnsi="Lato" w:cstheme="majorHAnsi"/>
          <w:b/>
          <w:bCs/>
          <w:sz w:val="22"/>
          <w:szCs w:val="22"/>
        </w:rPr>
        <w:t xml:space="preserve">Przedszkole nr 3 w Raszynie </w:t>
      </w:r>
    </w:p>
    <w:p w14:paraId="0C6E63B9" w14:textId="5FB17470" w:rsidR="004C646E" w:rsidRPr="004449FD" w:rsidRDefault="004C646E" w:rsidP="004C646E">
      <w:pPr>
        <w:pStyle w:val="Standard"/>
        <w:shd w:val="clear" w:color="auto" w:fill="FFFFFF"/>
        <w:spacing w:before="120" w:line="300" w:lineRule="exact"/>
        <w:ind w:left="113" w:right="170"/>
        <w:jc w:val="both"/>
        <w:rPr>
          <w:rFonts w:ascii="Lato" w:hAnsi="Lato" w:cstheme="majorHAnsi"/>
          <w:spacing w:val="-1"/>
          <w:sz w:val="22"/>
          <w:szCs w:val="22"/>
        </w:rPr>
      </w:pPr>
      <w:r w:rsidRPr="004449FD">
        <w:rPr>
          <w:rFonts w:ascii="Lato" w:hAnsi="Lato" w:cstheme="majorHAnsi"/>
          <w:spacing w:val="-1"/>
          <w:sz w:val="22"/>
          <w:szCs w:val="22"/>
        </w:rPr>
        <w:t>05 - 090 Raszyn</w:t>
      </w:r>
    </w:p>
    <w:p w14:paraId="01F471C6" w14:textId="2B847831" w:rsidR="004C646E" w:rsidRPr="004449FD" w:rsidRDefault="004C646E" w:rsidP="004C646E">
      <w:pPr>
        <w:pStyle w:val="Standard"/>
        <w:shd w:val="clear" w:color="auto" w:fill="FFFFFF"/>
        <w:spacing w:before="120" w:line="300" w:lineRule="exact"/>
        <w:ind w:left="113" w:right="170"/>
        <w:jc w:val="both"/>
        <w:rPr>
          <w:rFonts w:ascii="Lato" w:hAnsi="Lato" w:cstheme="majorHAnsi"/>
          <w:sz w:val="22"/>
          <w:szCs w:val="22"/>
        </w:rPr>
      </w:pPr>
      <w:r w:rsidRPr="004449FD">
        <w:rPr>
          <w:rFonts w:ascii="Lato" w:hAnsi="Lato" w:cstheme="majorHAnsi"/>
          <w:sz w:val="22"/>
          <w:szCs w:val="22"/>
        </w:rPr>
        <w:t xml:space="preserve">ul. </w:t>
      </w:r>
      <w:r w:rsidR="007A266B">
        <w:rPr>
          <w:rFonts w:ascii="Lato" w:hAnsi="Lato" w:cstheme="majorHAnsi"/>
          <w:sz w:val="22"/>
          <w:szCs w:val="22"/>
        </w:rPr>
        <w:t>Poniatowskiego 18</w:t>
      </w:r>
    </w:p>
    <w:p w14:paraId="19BD69EF" w14:textId="31A99FD7" w:rsidR="004C646E" w:rsidRPr="004449FD" w:rsidRDefault="004C646E" w:rsidP="004C646E">
      <w:pPr>
        <w:pStyle w:val="Standard"/>
        <w:shd w:val="clear" w:color="auto" w:fill="FFFFFF"/>
        <w:spacing w:before="120" w:line="300" w:lineRule="exact"/>
        <w:ind w:left="113" w:right="170"/>
        <w:jc w:val="both"/>
        <w:rPr>
          <w:rFonts w:ascii="Lato" w:hAnsi="Lato" w:cstheme="majorHAnsi"/>
          <w:spacing w:val="-1"/>
          <w:sz w:val="22"/>
          <w:szCs w:val="22"/>
        </w:rPr>
      </w:pPr>
      <w:r w:rsidRPr="004449FD">
        <w:rPr>
          <w:rFonts w:ascii="Lato" w:hAnsi="Lato" w:cstheme="majorHAnsi"/>
          <w:sz w:val="22"/>
          <w:szCs w:val="22"/>
        </w:rPr>
        <w:t>tel. 22</w:t>
      </w:r>
      <w:r w:rsidR="007A266B">
        <w:rPr>
          <w:rFonts w:ascii="Lato" w:hAnsi="Lato" w:cstheme="majorHAnsi"/>
          <w:sz w:val="22"/>
          <w:szCs w:val="22"/>
        </w:rPr>
        <w:t> 1029908, 22 1029909</w:t>
      </w:r>
    </w:p>
    <w:p w14:paraId="171BE325" w14:textId="04DC416C" w:rsidR="004C646E" w:rsidRDefault="00784921" w:rsidP="00BF7E30">
      <w:pPr>
        <w:pStyle w:val="Standard"/>
        <w:shd w:val="clear" w:color="auto" w:fill="FFFFFF"/>
        <w:spacing w:before="120" w:line="300" w:lineRule="exact"/>
        <w:ind w:left="113" w:right="170"/>
        <w:jc w:val="both"/>
        <w:rPr>
          <w:rStyle w:val="Internetlink"/>
          <w:rFonts w:ascii="Lato" w:hAnsi="Lato" w:cstheme="majorHAnsi"/>
          <w:b/>
          <w:bCs/>
          <w:spacing w:val="-2"/>
          <w:sz w:val="22"/>
          <w:szCs w:val="22"/>
        </w:rPr>
      </w:pPr>
      <w:r w:rsidRPr="00784921">
        <w:rPr>
          <w:rStyle w:val="Internetlink"/>
          <w:rFonts w:ascii="Lato" w:hAnsi="Lato" w:cstheme="majorHAnsi"/>
          <w:b/>
          <w:bCs/>
          <w:spacing w:val="-2"/>
          <w:sz w:val="22"/>
          <w:szCs w:val="22"/>
        </w:rPr>
        <w:t>https://p3.raszyn.pl/</w:t>
      </w:r>
      <w:r w:rsidR="00BF7E30">
        <w:rPr>
          <w:rStyle w:val="Internetlink"/>
          <w:rFonts w:ascii="Lato" w:hAnsi="Lato" w:cstheme="majorHAnsi"/>
          <w:b/>
          <w:bCs/>
          <w:spacing w:val="-2"/>
          <w:sz w:val="22"/>
          <w:szCs w:val="22"/>
        </w:rPr>
        <w:t xml:space="preserve">, </w:t>
      </w:r>
    </w:p>
    <w:p w14:paraId="7230F787" w14:textId="37106CE9" w:rsidR="00BF7E30" w:rsidRPr="004449FD" w:rsidRDefault="00BF7E30" w:rsidP="00BF7E30">
      <w:pPr>
        <w:pStyle w:val="Standard"/>
        <w:shd w:val="clear" w:color="auto" w:fill="FFFFFF"/>
        <w:spacing w:before="120" w:line="300" w:lineRule="exact"/>
        <w:ind w:left="113" w:right="170"/>
        <w:jc w:val="both"/>
        <w:rPr>
          <w:rFonts w:ascii="Lato" w:hAnsi="Lato" w:cstheme="majorHAnsi"/>
          <w:color w:val="0000FF"/>
          <w:sz w:val="22"/>
          <w:szCs w:val="22"/>
          <w:u w:val="single"/>
        </w:rPr>
      </w:pPr>
      <w:r>
        <w:rPr>
          <w:rStyle w:val="Internetlink"/>
          <w:rFonts w:ascii="Lato" w:hAnsi="Lato" w:cstheme="majorHAnsi"/>
          <w:b/>
          <w:bCs/>
          <w:spacing w:val="-2"/>
          <w:sz w:val="22"/>
          <w:szCs w:val="22"/>
        </w:rPr>
        <w:t xml:space="preserve">e-mail: </w:t>
      </w:r>
      <w:r w:rsidR="00784921">
        <w:rPr>
          <w:rStyle w:val="Internetlink"/>
          <w:rFonts w:ascii="Lato" w:hAnsi="Lato" w:cstheme="majorHAnsi"/>
          <w:b/>
          <w:bCs/>
          <w:spacing w:val="-2"/>
          <w:sz w:val="22"/>
          <w:szCs w:val="22"/>
        </w:rPr>
        <w:t>administracka@p3.raszyn.pl</w:t>
      </w:r>
    </w:p>
    <w:p w14:paraId="23E5BB3D" w14:textId="77777777" w:rsidR="004C646E" w:rsidRPr="004449FD" w:rsidRDefault="004C646E" w:rsidP="004C646E">
      <w:pPr>
        <w:spacing w:before="120" w:line="300" w:lineRule="exact"/>
        <w:ind w:right="-18"/>
        <w:jc w:val="both"/>
        <w:rPr>
          <w:rFonts w:ascii="Lato" w:hAnsi="Lato" w:cstheme="majorHAnsi"/>
          <w:sz w:val="22"/>
          <w:szCs w:val="22"/>
          <w:u w:val="single"/>
        </w:rPr>
      </w:pPr>
      <w:r w:rsidRPr="004449FD">
        <w:rPr>
          <w:rFonts w:ascii="Lato" w:hAnsi="Lato" w:cstheme="majorHAnsi"/>
          <w:sz w:val="22"/>
          <w:szCs w:val="22"/>
        </w:rPr>
        <w:t>Strona prowadzonego postepowania</w:t>
      </w:r>
      <w:r w:rsidRPr="004449FD">
        <w:rPr>
          <w:rFonts w:ascii="Lato" w:hAnsi="Lato" w:cstheme="majorHAnsi"/>
          <w:color w:val="0000FF"/>
          <w:sz w:val="22"/>
          <w:szCs w:val="22"/>
        </w:rPr>
        <w:t xml:space="preserve">: </w:t>
      </w:r>
      <w:r w:rsidRPr="004449FD">
        <w:rPr>
          <w:rFonts w:ascii="Lato" w:hAnsi="Lato" w:cstheme="majorHAnsi"/>
          <w:color w:val="0000FF"/>
          <w:sz w:val="22"/>
          <w:szCs w:val="22"/>
          <w:u w:val="single"/>
        </w:rPr>
        <w:t xml:space="preserve"> </w:t>
      </w:r>
      <w:r w:rsidRPr="004449FD">
        <w:rPr>
          <w:rFonts w:ascii="Lato" w:eastAsia="Calibri" w:hAnsi="Lato" w:cstheme="majorHAnsi"/>
          <w:color w:val="0000FF"/>
          <w:kern w:val="0"/>
          <w:sz w:val="22"/>
          <w:szCs w:val="22"/>
          <w:u w:val="single"/>
          <w:lang w:eastAsia="en-US"/>
        </w:rPr>
        <w:t>https://ezamowienia.gov.pl</w:t>
      </w:r>
    </w:p>
    <w:p w14:paraId="7D8ACBAB" w14:textId="0CAA002B" w:rsidR="00FB3AA0" w:rsidRPr="00EA364C" w:rsidRDefault="004C646E" w:rsidP="004C646E">
      <w:pPr>
        <w:spacing w:before="120" w:line="300" w:lineRule="exact"/>
        <w:ind w:right="-18"/>
        <w:jc w:val="both"/>
        <w:rPr>
          <w:rFonts w:ascii="Lato" w:hAnsi="Lato" w:cstheme="majorHAnsi"/>
          <w:sz w:val="22"/>
          <w:szCs w:val="22"/>
        </w:rPr>
      </w:pPr>
      <w:r w:rsidRPr="00EA364C">
        <w:rPr>
          <w:rFonts w:ascii="Lato" w:hAnsi="Lato" w:cstheme="majorHAnsi"/>
          <w:sz w:val="22"/>
          <w:szCs w:val="22"/>
        </w:rPr>
        <w:t>Godziny pracy Zamawiającego: poniedziałek 0</w:t>
      </w:r>
      <w:r w:rsidR="00784921">
        <w:rPr>
          <w:rFonts w:ascii="Lato" w:hAnsi="Lato" w:cstheme="majorHAnsi"/>
          <w:sz w:val="22"/>
          <w:szCs w:val="22"/>
        </w:rPr>
        <w:t>8</w:t>
      </w:r>
      <w:r w:rsidRPr="00EA364C">
        <w:rPr>
          <w:rFonts w:ascii="Lato" w:hAnsi="Lato" w:cstheme="majorHAnsi"/>
          <w:sz w:val="22"/>
          <w:szCs w:val="22"/>
        </w:rPr>
        <w:t>.00-1</w:t>
      </w:r>
      <w:r w:rsidR="00784921">
        <w:rPr>
          <w:rFonts w:ascii="Lato" w:hAnsi="Lato" w:cstheme="majorHAnsi"/>
          <w:sz w:val="22"/>
          <w:szCs w:val="22"/>
        </w:rPr>
        <w:t>5</w:t>
      </w:r>
      <w:r w:rsidRPr="00EA364C">
        <w:rPr>
          <w:rFonts w:ascii="Lato" w:hAnsi="Lato" w:cstheme="majorHAnsi"/>
          <w:sz w:val="22"/>
          <w:szCs w:val="22"/>
        </w:rPr>
        <w:t>.00 z wyłączeniem dni ustawowo wolnych od pracy</w:t>
      </w:r>
      <w:r w:rsidR="00FB3AA0" w:rsidRPr="00EA364C">
        <w:rPr>
          <w:rFonts w:ascii="Lato" w:hAnsi="Lato" w:cstheme="majorHAnsi"/>
          <w:sz w:val="22"/>
          <w:szCs w:val="22"/>
        </w:rPr>
        <w:t>.</w:t>
      </w:r>
    </w:p>
    <w:p w14:paraId="32974674" w14:textId="77777777" w:rsidR="00B015EB" w:rsidRPr="004449FD" w:rsidRDefault="00B015EB" w:rsidP="007125C8">
      <w:pPr>
        <w:widowControl/>
        <w:autoSpaceDN/>
        <w:spacing w:line="300" w:lineRule="exact"/>
        <w:jc w:val="both"/>
        <w:textAlignment w:val="auto"/>
        <w:rPr>
          <w:rFonts w:ascii="Lato" w:eastAsia="Times New Roman" w:hAnsi="Lato" w:cstheme="majorHAnsi"/>
          <w:b/>
          <w:kern w:val="0"/>
          <w:sz w:val="22"/>
          <w:szCs w:val="22"/>
        </w:rPr>
      </w:pPr>
    </w:p>
    <w:p w14:paraId="70769539" w14:textId="77777777" w:rsidR="00B015EB" w:rsidRPr="004449FD" w:rsidRDefault="00B015EB" w:rsidP="00E2447B">
      <w:pPr>
        <w:pStyle w:val="Akapitzlist"/>
        <w:numPr>
          <w:ilvl w:val="0"/>
          <w:numId w:val="1"/>
        </w:numPr>
        <w:ind w:left="709" w:firstLine="0"/>
        <w:rPr>
          <w:rFonts w:ascii="Lato" w:hAnsi="Lato" w:cstheme="majorHAnsi"/>
          <w:b/>
          <w:highlight w:val="lightGray"/>
        </w:rPr>
      </w:pPr>
      <w:r w:rsidRPr="004449FD">
        <w:rPr>
          <w:rFonts w:ascii="Lato" w:hAnsi="Lato" w:cstheme="majorHAnsi"/>
          <w:b/>
          <w:highlight w:val="lightGray"/>
        </w:rPr>
        <w:t>Tryb udzielenia zamówienia</w:t>
      </w:r>
    </w:p>
    <w:p w14:paraId="044FCEB3" w14:textId="4E856E8D" w:rsidR="00B27E05" w:rsidRPr="004449FD" w:rsidRDefault="00B27E05" w:rsidP="00B27E05">
      <w:pPr>
        <w:pStyle w:val="pkt"/>
        <w:spacing w:before="120" w:line="276" w:lineRule="auto"/>
        <w:ind w:left="0" w:firstLine="0"/>
        <w:rPr>
          <w:rFonts w:ascii="Lato" w:eastAsia="Times New Roman" w:hAnsi="Lato" w:cstheme="majorHAnsi"/>
          <w:kern w:val="3"/>
          <w:sz w:val="22"/>
          <w:szCs w:val="22"/>
        </w:rPr>
      </w:pPr>
      <w:r w:rsidRPr="004449FD">
        <w:rPr>
          <w:rFonts w:ascii="Lato" w:eastAsia="Times New Roman" w:hAnsi="Lato" w:cstheme="majorHAnsi"/>
          <w:b/>
          <w:kern w:val="3"/>
          <w:sz w:val="22"/>
          <w:szCs w:val="22"/>
        </w:rPr>
        <w:t>2.1</w:t>
      </w:r>
      <w:r w:rsidRPr="004449FD">
        <w:rPr>
          <w:rFonts w:ascii="Lato" w:eastAsia="Times New Roman" w:hAnsi="Lato" w:cstheme="majorHAnsi"/>
          <w:kern w:val="3"/>
          <w:sz w:val="22"/>
          <w:szCs w:val="22"/>
        </w:rPr>
        <w:t xml:space="preserve"> Postępowanie prowadzone jest w trybie podstawowym, na podstawie art. 275 pkt 1 ustawy z dnia 11 września 2019 r. – Prawo zamówień publicznych tekst jedn. /tj. </w:t>
      </w:r>
      <w:r w:rsidR="00DB5FAC" w:rsidRPr="00DB5FAC">
        <w:rPr>
          <w:rFonts w:ascii="Lato" w:eastAsia="Times New Roman" w:hAnsi="Lato" w:cstheme="majorHAnsi"/>
          <w:kern w:val="3"/>
          <w:sz w:val="22"/>
          <w:szCs w:val="22"/>
        </w:rPr>
        <w:t>Dz.U. 2025 poz. 1165</w:t>
      </w:r>
      <w:r w:rsidRPr="004449FD">
        <w:rPr>
          <w:rFonts w:ascii="Lato" w:eastAsia="Times New Roman" w:hAnsi="Lato" w:cstheme="majorHAnsi"/>
          <w:kern w:val="3"/>
          <w:sz w:val="22"/>
          <w:szCs w:val="22"/>
        </w:rPr>
        <w:t>/ – zwanej dalej „</w:t>
      </w:r>
      <w:proofErr w:type="spellStart"/>
      <w:r w:rsidRPr="004449FD">
        <w:rPr>
          <w:rFonts w:ascii="Lato" w:eastAsia="Times New Roman" w:hAnsi="Lato" w:cstheme="majorHAnsi"/>
          <w:kern w:val="3"/>
          <w:sz w:val="22"/>
          <w:szCs w:val="22"/>
        </w:rPr>
        <w:t>pzp</w:t>
      </w:r>
      <w:proofErr w:type="spellEnd"/>
      <w:r w:rsidRPr="004449FD">
        <w:rPr>
          <w:rFonts w:ascii="Lato" w:eastAsia="Times New Roman" w:hAnsi="Lato" w:cstheme="majorHAnsi"/>
          <w:kern w:val="3"/>
          <w:sz w:val="22"/>
          <w:szCs w:val="22"/>
        </w:rPr>
        <w:t>” lub „ustawą”.</w:t>
      </w:r>
    </w:p>
    <w:p w14:paraId="04B962BA" w14:textId="77777777" w:rsidR="00B27E05" w:rsidRPr="004449FD" w:rsidRDefault="00B27E05" w:rsidP="00B27E05">
      <w:pPr>
        <w:pStyle w:val="pkt"/>
        <w:spacing w:before="120" w:line="276" w:lineRule="auto"/>
        <w:ind w:left="0" w:firstLine="0"/>
        <w:rPr>
          <w:rFonts w:ascii="Lato" w:eastAsia="Times New Roman" w:hAnsi="Lato" w:cstheme="majorHAnsi"/>
          <w:kern w:val="3"/>
          <w:sz w:val="22"/>
          <w:szCs w:val="22"/>
        </w:rPr>
      </w:pPr>
      <w:r w:rsidRPr="004449FD">
        <w:rPr>
          <w:rFonts w:ascii="Lato" w:eastAsia="Times New Roman" w:hAnsi="Lato" w:cstheme="majorHAnsi"/>
          <w:b/>
          <w:kern w:val="3"/>
          <w:sz w:val="22"/>
          <w:szCs w:val="22"/>
        </w:rPr>
        <w:t>2.2</w:t>
      </w:r>
      <w:r w:rsidRPr="004449FD">
        <w:rPr>
          <w:rFonts w:ascii="Lato" w:eastAsia="Times New Roman" w:hAnsi="Lato" w:cstheme="majorHAnsi"/>
          <w:kern w:val="3"/>
          <w:sz w:val="22"/>
          <w:szCs w:val="22"/>
        </w:rPr>
        <w:t xml:space="preserve"> Zamawiający nie przewiduje możliwości przeprowadzenia negocjacji treści złożonej przez wykonawców ofert w celu ich ulepszenia – zgodnie z zapisami art. 275 pkt 2 ustawy.</w:t>
      </w:r>
    </w:p>
    <w:p w14:paraId="570D27CD" w14:textId="30988739" w:rsidR="00B27E05" w:rsidRPr="004449FD" w:rsidRDefault="00B27E05" w:rsidP="00B27E05">
      <w:pPr>
        <w:pStyle w:val="pkt"/>
        <w:spacing w:before="120" w:line="276" w:lineRule="auto"/>
        <w:ind w:left="0" w:firstLine="0"/>
        <w:rPr>
          <w:rFonts w:ascii="Lato" w:eastAsia="Times New Roman" w:hAnsi="Lato" w:cstheme="majorHAnsi"/>
          <w:kern w:val="3"/>
          <w:sz w:val="22"/>
          <w:szCs w:val="22"/>
        </w:rPr>
      </w:pPr>
      <w:r w:rsidRPr="004449FD">
        <w:rPr>
          <w:rFonts w:ascii="Lato" w:eastAsia="Times New Roman" w:hAnsi="Lato" w:cstheme="majorHAnsi"/>
          <w:b/>
          <w:kern w:val="3"/>
          <w:sz w:val="22"/>
          <w:szCs w:val="22"/>
        </w:rPr>
        <w:t>2.3</w:t>
      </w:r>
      <w:r w:rsidRPr="004449FD">
        <w:rPr>
          <w:rFonts w:ascii="Lato" w:eastAsia="Times New Roman" w:hAnsi="Lato" w:cstheme="majorHAnsi"/>
          <w:kern w:val="3"/>
          <w:sz w:val="22"/>
          <w:szCs w:val="22"/>
        </w:rPr>
        <w:t xml:space="preserve"> Zamawiający dopuszcza składani</w:t>
      </w:r>
      <w:r w:rsidR="00BF7E30">
        <w:rPr>
          <w:rFonts w:ascii="Lato" w:eastAsia="Times New Roman" w:hAnsi="Lato" w:cstheme="majorHAnsi"/>
          <w:kern w:val="3"/>
          <w:sz w:val="22"/>
          <w:szCs w:val="22"/>
        </w:rPr>
        <w:t>e</w:t>
      </w:r>
      <w:r w:rsidRPr="004449FD">
        <w:rPr>
          <w:rFonts w:ascii="Lato" w:eastAsia="Times New Roman" w:hAnsi="Lato" w:cstheme="majorHAnsi"/>
          <w:kern w:val="3"/>
          <w:sz w:val="22"/>
          <w:szCs w:val="22"/>
        </w:rPr>
        <w:t xml:space="preserve"> ofert częściowych</w:t>
      </w:r>
      <w:r w:rsidR="00BF7E30">
        <w:rPr>
          <w:rFonts w:ascii="Lato" w:eastAsia="Times New Roman" w:hAnsi="Lato" w:cstheme="majorHAnsi"/>
          <w:kern w:val="3"/>
          <w:sz w:val="22"/>
          <w:szCs w:val="22"/>
        </w:rPr>
        <w:t>, na jedno wybrane zadanie lub kilka wybranych zadań.</w:t>
      </w:r>
    </w:p>
    <w:p w14:paraId="2EBCC016" w14:textId="77777777" w:rsidR="00B27E05" w:rsidRPr="004449FD" w:rsidRDefault="00B27E05" w:rsidP="00B27E05">
      <w:pPr>
        <w:pStyle w:val="pkt"/>
        <w:spacing w:before="120" w:line="276" w:lineRule="auto"/>
        <w:ind w:left="0" w:firstLine="0"/>
        <w:rPr>
          <w:rFonts w:ascii="Lato" w:eastAsia="Times New Roman" w:hAnsi="Lato" w:cstheme="majorHAnsi"/>
          <w:kern w:val="3"/>
          <w:sz w:val="22"/>
          <w:szCs w:val="22"/>
        </w:rPr>
      </w:pPr>
      <w:r w:rsidRPr="004449FD">
        <w:rPr>
          <w:rFonts w:ascii="Lato" w:eastAsia="Times New Roman" w:hAnsi="Lato" w:cstheme="majorHAnsi"/>
          <w:b/>
          <w:kern w:val="3"/>
          <w:sz w:val="22"/>
          <w:szCs w:val="22"/>
        </w:rPr>
        <w:t>2.4</w:t>
      </w:r>
      <w:r w:rsidRPr="004449FD">
        <w:rPr>
          <w:rFonts w:ascii="Lato" w:eastAsia="Times New Roman" w:hAnsi="Lato" w:cstheme="majorHAnsi"/>
          <w:kern w:val="3"/>
          <w:sz w:val="22"/>
          <w:szCs w:val="22"/>
        </w:rPr>
        <w:t xml:space="preserve"> Zamawiający nie przewiduje wyboru najkorzystniejszej oferty z zastosowaniem aukcji elektronicznej.</w:t>
      </w:r>
    </w:p>
    <w:p w14:paraId="1A21D2F4" w14:textId="77777777" w:rsidR="00B27E05" w:rsidRPr="004449FD" w:rsidRDefault="00B27E05" w:rsidP="00B27E05">
      <w:pPr>
        <w:pStyle w:val="pkt"/>
        <w:spacing w:before="120" w:line="276" w:lineRule="auto"/>
        <w:ind w:left="0" w:firstLine="0"/>
        <w:rPr>
          <w:rFonts w:ascii="Lato" w:eastAsia="Times New Roman" w:hAnsi="Lato" w:cstheme="majorHAnsi"/>
          <w:kern w:val="3"/>
          <w:sz w:val="22"/>
          <w:szCs w:val="22"/>
        </w:rPr>
      </w:pPr>
      <w:r w:rsidRPr="004449FD">
        <w:rPr>
          <w:rFonts w:ascii="Lato" w:eastAsia="Times New Roman" w:hAnsi="Lato" w:cstheme="majorHAnsi"/>
          <w:b/>
          <w:kern w:val="3"/>
          <w:sz w:val="22"/>
          <w:szCs w:val="22"/>
        </w:rPr>
        <w:t>2.5</w:t>
      </w:r>
      <w:r w:rsidRPr="004449FD">
        <w:rPr>
          <w:rFonts w:ascii="Lato" w:eastAsia="Times New Roman" w:hAnsi="Lato" w:cstheme="majorHAnsi"/>
          <w:kern w:val="3"/>
          <w:sz w:val="22"/>
          <w:szCs w:val="22"/>
        </w:rPr>
        <w:t xml:space="preserve"> Zamawiający nie przewiduje złożenia oferty w postaci katalogów elektronicznych.</w:t>
      </w:r>
    </w:p>
    <w:p w14:paraId="1EA68EA5" w14:textId="77777777" w:rsidR="00B27E05" w:rsidRPr="004449FD" w:rsidRDefault="00B27E05" w:rsidP="00B27E05">
      <w:pPr>
        <w:pStyle w:val="pkt"/>
        <w:spacing w:before="120" w:line="276" w:lineRule="auto"/>
        <w:ind w:left="0" w:firstLine="0"/>
        <w:rPr>
          <w:rFonts w:ascii="Lato" w:eastAsia="Times New Roman" w:hAnsi="Lato" w:cstheme="majorHAnsi"/>
          <w:kern w:val="3"/>
          <w:sz w:val="22"/>
          <w:szCs w:val="22"/>
        </w:rPr>
      </w:pPr>
      <w:r w:rsidRPr="004449FD">
        <w:rPr>
          <w:rFonts w:ascii="Lato" w:eastAsia="Times New Roman" w:hAnsi="Lato" w:cstheme="majorHAnsi"/>
          <w:b/>
          <w:kern w:val="3"/>
          <w:sz w:val="22"/>
          <w:szCs w:val="22"/>
        </w:rPr>
        <w:t>2.6</w:t>
      </w:r>
      <w:r w:rsidRPr="004449FD">
        <w:rPr>
          <w:rFonts w:ascii="Lato" w:eastAsia="Times New Roman" w:hAnsi="Lato" w:cstheme="majorHAnsi"/>
          <w:kern w:val="3"/>
          <w:sz w:val="22"/>
          <w:szCs w:val="22"/>
        </w:rPr>
        <w:t xml:space="preserve"> Zamawiający nie prowadzi postępowania w celu zawarcia umowy ramowej.</w:t>
      </w:r>
    </w:p>
    <w:p w14:paraId="1951D4DF" w14:textId="77777777" w:rsidR="00BF7E30" w:rsidRDefault="00B27E05" w:rsidP="00B27E05">
      <w:pPr>
        <w:pStyle w:val="pkt"/>
        <w:spacing w:before="120" w:after="0" w:line="276" w:lineRule="auto"/>
        <w:ind w:left="0" w:firstLine="0"/>
        <w:rPr>
          <w:rFonts w:ascii="Lato" w:eastAsia="Times New Roman" w:hAnsi="Lato" w:cstheme="majorHAnsi"/>
          <w:kern w:val="3"/>
          <w:sz w:val="22"/>
          <w:szCs w:val="22"/>
        </w:rPr>
      </w:pPr>
      <w:r w:rsidRPr="004449FD">
        <w:rPr>
          <w:rFonts w:ascii="Lato" w:eastAsia="Times New Roman" w:hAnsi="Lato" w:cstheme="majorHAnsi"/>
          <w:b/>
          <w:kern w:val="3"/>
          <w:sz w:val="22"/>
          <w:szCs w:val="22"/>
        </w:rPr>
        <w:t>2.7</w:t>
      </w:r>
      <w:r w:rsidRPr="004449FD">
        <w:rPr>
          <w:rFonts w:ascii="Lato" w:eastAsia="Times New Roman" w:hAnsi="Lato" w:cstheme="majorHAnsi"/>
          <w:kern w:val="3"/>
          <w:sz w:val="22"/>
          <w:szCs w:val="22"/>
        </w:rPr>
        <w:t xml:space="preserve"> Zamawiający nie zastrzega możliwości ubiegania się o udzielenie zamówienia wyłącznie wykonawców, o których mowa w art. 94 ustawy. </w:t>
      </w:r>
    </w:p>
    <w:p w14:paraId="63EA8D6F" w14:textId="6688632E" w:rsidR="00067D7E" w:rsidRPr="004449FD" w:rsidRDefault="00067D7E" w:rsidP="00B27E05">
      <w:pPr>
        <w:pStyle w:val="pkt"/>
        <w:spacing w:before="120" w:after="0" w:line="276" w:lineRule="auto"/>
        <w:ind w:left="0" w:firstLine="0"/>
        <w:rPr>
          <w:rFonts w:ascii="Lato" w:hAnsi="Lato" w:cstheme="majorHAnsi"/>
          <w:strike/>
          <w:sz w:val="22"/>
          <w:szCs w:val="22"/>
        </w:rPr>
      </w:pPr>
      <w:r w:rsidRPr="004449FD">
        <w:rPr>
          <w:rFonts w:ascii="Lato" w:hAnsi="Lato" w:cstheme="majorHAnsi"/>
          <w:sz w:val="22"/>
          <w:szCs w:val="22"/>
        </w:rPr>
        <w:t>2.</w:t>
      </w:r>
      <w:r w:rsidR="004C646E" w:rsidRPr="004449FD">
        <w:rPr>
          <w:rFonts w:ascii="Lato" w:hAnsi="Lato" w:cstheme="majorHAnsi"/>
          <w:sz w:val="22"/>
          <w:szCs w:val="22"/>
        </w:rPr>
        <w:t>8</w:t>
      </w:r>
      <w:r w:rsidR="00194A7E" w:rsidRPr="004449FD">
        <w:rPr>
          <w:rFonts w:ascii="Lato" w:hAnsi="Lato" w:cstheme="majorHAnsi"/>
          <w:sz w:val="22"/>
          <w:szCs w:val="22"/>
        </w:rPr>
        <w:t>.</w:t>
      </w:r>
      <w:r w:rsidRPr="004449FD">
        <w:rPr>
          <w:rFonts w:ascii="Lato" w:hAnsi="Lato" w:cstheme="majorHAnsi"/>
          <w:sz w:val="22"/>
          <w:szCs w:val="22"/>
        </w:rPr>
        <w:t xml:space="preserve"> </w:t>
      </w:r>
      <w:r w:rsidR="00AD2BA6" w:rsidRPr="004449FD">
        <w:rPr>
          <w:rFonts w:ascii="Lato" w:hAnsi="Lato" w:cstheme="majorHAnsi"/>
          <w:sz w:val="22"/>
          <w:szCs w:val="22"/>
        </w:rPr>
        <w:t xml:space="preserve">Zamawiający nie przewiduje udzielenia zaliczek na poczet realizacji zamówienia. </w:t>
      </w:r>
    </w:p>
    <w:p w14:paraId="3840C98B" w14:textId="2ED7C9EC" w:rsidR="00067D7E" w:rsidRPr="001B1996" w:rsidRDefault="00067D7E" w:rsidP="00BF7E30">
      <w:pPr>
        <w:widowControl/>
        <w:tabs>
          <w:tab w:val="left" w:pos="0"/>
        </w:tabs>
        <w:suppressAutoHyphens w:val="0"/>
        <w:autoSpaceDN/>
        <w:spacing w:before="120" w:line="276" w:lineRule="auto"/>
        <w:textAlignment w:val="auto"/>
        <w:rPr>
          <w:rFonts w:ascii="Lato" w:eastAsia="Calibri" w:hAnsi="Lato" w:cstheme="majorHAnsi"/>
          <w:b/>
          <w:kern w:val="0"/>
          <w:sz w:val="22"/>
          <w:szCs w:val="22"/>
          <w:lang w:eastAsia="en-US"/>
        </w:rPr>
      </w:pPr>
      <w:r w:rsidRPr="001B1996">
        <w:rPr>
          <w:rFonts w:ascii="Lato" w:hAnsi="Lato" w:cstheme="majorHAnsi"/>
          <w:b/>
          <w:sz w:val="22"/>
          <w:szCs w:val="22"/>
        </w:rPr>
        <w:t>2.</w:t>
      </w:r>
      <w:r w:rsidR="00BF7E30">
        <w:rPr>
          <w:rFonts w:ascii="Lato" w:hAnsi="Lato" w:cstheme="majorHAnsi"/>
          <w:b/>
          <w:sz w:val="22"/>
          <w:szCs w:val="22"/>
        </w:rPr>
        <w:t>9</w:t>
      </w:r>
      <w:r w:rsidR="00194A7E" w:rsidRPr="001B1996">
        <w:rPr>
          <w:rFonts w:ascii="Lato" w:hAnsi="Lato" w:cstheme="majorHAnsi"/>
          <w:b/>
          <w:sz w:val="22"/>
          <w:szCs w:val="22"/>
        </w:rPr>
        <w:t>.</w:t>
      </w:r>
      <w:r w:rsidRPr="001B1996">
        <w:rPr>
          <w:rFonts w:ascii="Lato" w:eastAsia="Calibri" w:hAnsi="Lato" w:cstheme="majorHAnsi"/>
          <w:b/>
          <w:bCs/>
          <w:spacing w:val="-5"/>
          <w:kern w:val="0"/>
          <w:sz w:val="22"/>
          <w:szCs w:val="22"/>
          <w:lang w:eastAsia="en-US"/>
        </w:rPr>
        <w:t xml:space="preserve"> </w:t>
      </w:r>
      <w:r w:rsidRPr="001B1996">
        <w:rPr>
          <w:rFonts w:ascii="Lato" w:eastAsia="Calibri" w:hAnsi="Lato" w:cstheme="majorHAnsi"/>
          <w:b/>
          <w:kern w:val="0"/>
          <w:sz w:val="22"/>
          <w:szCs w:val="22"/>
          <w:lang w:eastAsia="en-US"/>
        </w:rPr>
        <w:t>Informacja dotycząca przetwarzania danych osobowych zgodnie z art. 13 RODO przez zamawiających w związku z postępowaniem o udzielenie zamówienia publicznego</w:t>
      </w:r>
    </w:p>
    <w:p w14:paraId="284D48EA" w14:textId="12099331" w:rsidR="004449FD" w:rsidRPr="004449FD" w:rsidRDefault="004449FD" w:rsidP="008D25C5">
      <w:pPr>
        <w:widowControl/>
        <w:suppressAutoHyphens w:val="0"/>
        <w:autoSpaceDN/>
        <w:jc w:val="both"/>
        <w:textAlignment w:val="auto"/>
        <w:rPr>
          <w:rFonts w:ascii="Lato" w:eastAsia="Times New Roman" w:hAnsi="Lato" w:cstheme="majorHAnsi"/>
          <w:sz w:val="22"/>
          <w:szCs w:val="22"/>
        </w:rPr>
      </w:pPr>
      <w:r w:rsidRPr="004449FD">
        <w:rPr>
          <w:rFonts w:ascii="Lato" w:eastAsia="Times New Roman" w:hAnsi="Lato" w:cstheme="maj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administratorem danych osobowych (dalej: „Administrator”) jest </w:t>
      </w:r>
      <w:r w:rsidR="00784921">
        <w:rPr>
          <w:rFonts w:ascii="Lato" w:eastAsia="Times New Roman" w:hAnsi="Lato" w:cstheme="majorHAnsi"/>
          <w:sz w:val="22"/>
          <w:szCs w:val="22"/>
        </w:rPr>
        <w:t>Przedszkole nr 3 „Wyspa Skarbów” z</w:t>
      </w:r>
      <w:r w:rsidRPr="004449FD">
        <w:rPr>
          <w:rFonts w:ascii="Lato" w:eastAsia="Times New Roman" w:hAnsi="Lato" w:cstheme="majorHAnsi"/>
          <w:sz w:val="22"/>
          <w:szCs w:val="22"/>
        </w:rPr>
        <w:t xml:space="preserve">  siedzibą w Raszynie, </w:t>
      </w:r>
      <w:r w:rsidR="00784921">
        <w:rPr>
          <w:rFonts w:ascii="Lato" w:eastAsia="Times New Roman" w:hAnsi="Lato" w:cstheme="majorHAnsi"/>
          <w:sz w:val="22"/>
          <w:szCs w:val="22"/>
        </w:rPr>
        <w:t>poniatowskiego 18</w:t>
      </w:r>
      <w:r w:rsidRPr="004449FD">
        <w:rPr>
          <w:rFonts w:ascii="Lato" w:eastAsia="Times New Roman" w:hAnsi="Lato" w:cstheme="majorHAnsi"/>
          <w:sz w:val="22"/>
          <w:szCs w:val="22"/>
        </w:rPr>
        <w:t xml:space="preserve">, 05-090 Raszyn, e-mail: </w:t>
      </w:r>
      <w:hyperlink r:id="rId8" w:history="1">
        <w:r w:rsidR="00784921" w:rsidRPr="00CE49F8">
          <w:rPr>
            <w:rStyle w:val="Hipercze"/>
          </w:rPr>
          <w:t>dyrektor@p3.raszyn.pl</w:t>
        </w:r>
      </w:hyperlink>
      <w:r w:rsidRPr="004449FD">
        <w:rPr>
          <w:rFonts w:ascii="Lato" w:eastAsia="Times New Roman" w:hAnsi="Lato" w:cstheme="majorHAnsi"/>
          <w:sz w:val="22"/>
          <w:szCs w:val="22"/>
        </w:rPr>
        <w:t>. Dane osobowe zawarte w ofertach, złożonych w postępowaniu o udzielenie zamówienia publicznego w trybie podstawowym na: „</w:t>
      </w:r>
      <w:r w:rsidR="00434F40">
        <w:rPr>
          <w:rFonts w:ascii="Lato" w:eastAsia="Times New Roman" w:hAnsi="Lato" w:cstheme="majorHAnsi"/>
          <w:sz w:val="22"/>
          <w:szCs w:val="22"/>
        </w:rPr>
        <w:t xml:space="preserve">Zakup i dostawę produktów spożywczych do </w:t>
      </w:r>
      <w:r w:rsidR="00784921" w:rsidRPr="00784921">
        <w:rPr>
          <w:rFonts w:ascii="Lato" w:eastAsia="Times New Roman" w:hAnsi="Lato" w:cstheme="majorHAnsi"/>
          <w:sz w:val="22"/>
          <w:szCs w:val="22"/>
        </w:rPr>
        <w:t xml:space="preserve">Przedszkola nr 3 </w:t>
      </w:r>
      <w:r w:rsidR="00434F40">
        <w:rPr>
          <w:rFonts w:ascii="Lato" w:eastAsia="Times New Roman" w:hAnsi="Lato" w:cstheme="majorHAnsi"/>
          <w:sz w:val="22"/>
          <w:szCs w:val="22"/>
        </w:rPr>
        <w:t xml:space="preserve">w Raszynie” </w:t>
      </w:r>
      <w:r w:rsidRPr="008D25C5">
        <w:rPr>
          <w:rFonts w:ascii="Lato" w:eastAsia="Times New Roman" w:hAnsi="Lato" w:cstheme="majorHAnsi"/>
          <w:sz w:val="22"/>
          <w:szCs w:val="22"/>
        </w:rPr>
        <w:t>znak</w:t>
      </w:r>
      <w:r w:rsidRPr="004449FD">
        <w:rPr>
          <w:rFonts w:ascii="Lato" w:eastAsia="Times New Roman" w:hAnsi="Lato" w:cstheme="majorHAnsi"/>
          <w:sz w:val="22"/>
          <w:szCs w:val="22"/>
        </w:rPr>
        <w:t xml:space="preserve"> sprawy: ZP.</w:t>
      </w:r>
      <w:r w:rsidR="00784921">
        <w:rPr>
          <w:rFonts w:ascii="Lato" w:eastAsia="Times New Roman" w:hAnsi="Lato" w:cstheme="majorHAnsi"/>
          <w:sz w:val="22"/>
          <w:szCs w:val="22"/>
        </w:rPr>
        <w:t xml:space="preserve"> </w:t>
      </w:r>
      <w:r w:rsidR="00DB5FAC" w:rsidRPr="00DB5FAC">
        <w:rPr>
          <w:rFonts w:ascii="Lato" w:eastAsia="Times New Roman" w:hAnsi="Lato" w:cstheme="majorHAnsi"/>
          <w:sz w:val="22"/>
          <w:szCs w:val="22"/>
        </w:rPr>
        <w:t>P3-070.01.B5.2025</w:t>
      </w:r>
      <w:r w:rsidR="00DB5FAC">
        <w:rPr>
          <w:rFonts w:ascii="Lato" w:eastAsia="Times New Roman" w:hAnsi="Lato" w:cstheme="majorHAnsi"/>
          <w:sz w:val="22"/>
          <w:szCs w:val="22"/>
        </w:rPr>
        <w:t xml:space="preserve"> </w:t>
      </w:r>
      <w:r w:rsidRPr="004449FD">
        <w:rPr>
          <w:rFonts w:ascii="Lato" w:eastAsia="Times New Roman" w:hAnsi="Lato" w:cstheme="majorHAnsi"/>
          <w:sz w:val="22"/>
          <w:szCs w:val="22"/>
        </w:rPr>
        <w:t xml:space="preserve">są przetwarzane na podstawie art. 6 ust. 1 lit. c RODO, tj. przetwarzanie jest niezbędne do wypełnienia obowiązku prawnego ciążącego na administratorze w oparciu o następujące przepisy prawa: ustawa z dnia 11 września 2019 r. - Prawo zamówień publicznych, rozporządzenia Ministra Rozwoju, Pracy i  Technologii z dnia 23 grudnia 2020 r. w sprawie podmiotowych środków dowodowych oraz innych dokumentów lub </w:t>
      </w:r>
      <w:r w:rsidRPr="004449FD">
        <w:rPr>
          <w:rFonts w:ascii="Lato" w:eastAsia="Times New Roman" w:hAnsi="Lato" w:cstheme="majorHAnsi"/>
          <w:sz w:val="22"/>
          <w:szCs w:val="22"/>
        </w:rPr>
        <w:lastRenderedPageBreak/>
        <w:t xml:space="preserve">oświadczeń, jakich może żądać zamawiający od wykonawcy, ustawa o narodowym zasobie archiwalnym i archiwach. Celem przetwarzania danych osobowych jest prowadzenie w  imieniu własnym postępowań o udzielenie zamówień publicznych. Przetwarzanie danych osobowych na potrzeby ww. postępowania, mieści się w zakresie obowiązków ustawowych jako zamawiającego w rozumieniu art. 4 ust. 1 ustawy PZP. Przetwarzanie tych danych jest niezbędne, aby </w:t>
      </w:r>
      <w:r w:rsidR="00434F40">
        <w:rPr>
          <w:rFonts w:ascii="Lato" w:eastAsia="Times New Roman" w:hAnsi="Lato" w:cstheme="majorHAnsi"/>
          <w:sz w:val="22"/>
          <w:szCs w:val="22"/>
        </w:rPr>
        <w:t>Zamawiający</w:t>
      </w:r>
      <w:r w:rsidRPr="004449FD">
        <w:rPr>
          <w:rFonts w:ascii="Lato" w:eastAsia="Times New Roman" w:hAnsi="Lato" w:cstheme="majorHAnsi"/>
          <w:sz w:val="22"/>
          <w:szCs w:val="22"/>
        </w:rPr>
        <w:t xml:space="preserve"> mógł prawidłowo wypełniać nałożone na nie obowiązki. Osoba, której dane dotyczą, ma prawo wglądu w swoje dane, prawo ich uzupełniania i poprawiania. Skorzystanie przez osobę, której dane osobowe dotyczą, z uprawnienia do sprostowania lub uzupełnienia swoich danych, nie może skutkować zmianą wyniku postępowania o udzielenie zamówienia ani zmianą postanowień umowy w sprawie zamówienia publicznego w zakresie niezgodnym z ustawą Prawo zamówień publicznych.</w:t>
      </w:r>
    </w:p>
    <w:p w14:paraId="43E2ABA0" w14:textId="77777777" w:rsidR="00080ACF" w:rsidRPr="004449FD" w:rsidRDefault="00080ACF" w:rsidP="003B0CED">
      <w:pPr>
        <w:widowControl/>
        <w:suppressAutoHyphens w:val="0"/>
        <w:autoSpaceDN/>
        <w:spacing w:line="276" w:lineRule="auto"/>
        <w:contextualSpacing/>
        <w:jc w:val="both"/>
        <w:textAlignment w:val="auto"/>
        <w:rPr>
          <w:rFonts w:ascii="Lato" w:eastAsia="Times New Roman" w:hAnsi="Lato" w:cstheme="majorHAnsi"/>
          <w:b/>
          <w:i/>
          <w:kern w:val="0"/>
          <w:sz w:val="22"/>
          <w:szCs w:val="22"/>
        </w:rPr>
      </w:pPr>
    </w:p>
    <w:p w14:paraId="4F1C2BFC" w14:textId="77777777" w:rsidR="00542165" w:rsidRPr="004449FD" w:rsidRDefault="00542165" w:rsidP="00542165">
      <w:pPr>
        <w:pStyle w:val="Akapitzlist"/>
        <w:numPr>
          <w:ilvl w:val="0"/>
          <w:numId w:val="1"/>
        </w:numPr>
        <w:rPr>
          <w:rFonts w:ascii="Lato" w:hAnsi="Lato" w:cstheme="majorHAnsi"/>
          <w:b/>
          <w:highlight w:val="lightGray"/>
        </w:rPr>
      </w:pPr>
      <w:r w:rsidRPr="004449FD">
        <w:rPr>
          <w:rFonts w:ascii="Lato" w:hAnsi="Lato" w:cstheme="majorHAnsi"/>
          <w:b/>
          <w:highlight w:val="lightGray"/>
        </w:rPr>
        <w:t>Opis przedmiotu zamówienia</w:t>
      </w:r>
    </w:p>
    <w:p w14:paraId="72052078" w14:textId="1E5089A9" w:rsidR="00C431A8" w:rsidRPr="004449FD" w:rsidRDefault="003065D0" w:rsidP="00C431A8">
      <w:pPr>
        <w:spacing w:line="276" w:lineRule="auto"/>
        <w:jc w:val="both"/>
        <w:rPr>
          <w:rFonts w:ascii="Lato" w:hAnsi="Lato" w:cstheme="majorHAnsi"/>
          <w:kern w:val="0"/>
          <w:sz w:val="22"/>
          <w:szCs w:val="22"/>
        </w:rPr>
      </w:pPr>
      <w:r w:rsidRPr="004449FD">
        <w:rPr>
          <w:rFonts w:ascii="Lato" w:hAnsi="Lato" w:cstheme="majorHAnsi"/>
          <w:b/>
          <w:sz w:val="22"/>
          <w:szCs w:val="22"/>
        </w:rPr>
        <w:t>3.1</w:t>
      </w:r>
      <w:r w:rsidRPr="004449FD">
        <w:rPr>
          <w:rFonts w:ascii="Lato" w:hAnsi="Lato" w:cstheme="majorHAnsi"/>
          <w:sz w:val="22"/>
          <w:szCs w:val="22"/>
        </w:rPr>
        <w:t xml:space="preserve"> </w:t>
      </w:r>
      <w:r w:rsidR="00C431A8" w:rsidRPr="004449FD">
        <w:rPr>
          <w:rFonts w:ascii="Lato" w:hAnsi="Lato" w:cstheme="majorHAnsi"/>
          <w:sz w:val="22"/>
          <w:szCs w:val="22"/>
        </w:rPr>
        <w:t>Przedmiotem zamówienia jest</w:t>
      </w:r>
      <w:r w:rsidR="00C431A8" w:rsidRPr="004449FD">
        <w:rPr>
          <w:rFonts w:ascii="Lato" w:hAnsi="Lato" w:cstheme="majorHAnsi"/>
          <w:b/>
          <w:sz w:val="22"/>
          <w:szCs w:val="22"/>
        </w:rPr>
        <w:t xml:space="preserve"> </w:t>
      </w:r>
      <w:r w:rsidR="00681A96">
        <w:rPr>
          <w:rFonts w:ascii="Lato" w:hAnsi="Lato" w:cstheme="majorHAnsi"/>
          <w:b/>
          <w:sz w:val="22"/>
          <w:szCs w:val="22"/>
        </w:rPr>
        <w:t>zakup i dostawa produktów spożywczych d</w:t>
      </w:r>
      <w:r w:rsidR="00DC4220">
        <w:rPr>
          <w:rFonts w:ascii="Lato" w:hAnsi="Lato" w:cstheme="majorHAnsi"/>
          <w:b/>
          <w:sz w:val="22"/>
          <w:szCs w:val="22"/>
        </w:rPr>
        <w:t xml:space="preserve">o </w:t>
      </w:r>
      <w:r w:rsidR="00DC4220" w:rsidRPr="00DC4220">
        <w:rPr>
          <w:rFonts w:ascii="Lato" w:hAnsi="Lato" w:cstheme="majorHAnsi"/>
          <w:b/>
          <w:sz w:val="22"/>
          <w:szCs w:val="22"/>
        </w:rPr>
        <w:t>Przedszkola nr 3</w:t>
      </w:r>
      <w:r w:rsidR="00681A96">
        <w:rPr>
          <w:rFonts w:ascii="Lato" w:hAnsi="Lato" w:cstheme="majorHAnsi"/>
          <w:b/>
          <w:sz w:val="22"/>
          <w:szCs w:val="22"/>
        </w:rPr>
        <w:t xml:space="preserve"> „</w:t>
      </w:r>
      <w:r w:rsidR="00DC4220">
        <w:rPr>
          <w:rFonts w:ascii="Lato" w:hAnsi="Lato" w:cstheme="majorHAnsi"/>
          <w:b/>
          <w:sz w:val="22"/>
          <w:szCs w:val="22"/>
        </w:rPr>
        <w:t>Wyspa skarbów</w:t>
      </w:r>
      <w:r w:rsidR="00681A96">
        <w:rPr>
          <w:rFonts w:ascii="Lato" w:hAnsi="Lato" w:cstheme="majorHAnsi"/>
          <w:b/>
          <w:sz w:val="22"/>
          <w:szCs w:val="22"/>
        </w:rPr>
        <w:t xml:space="preserve">” </w:t>
      </w:r>
      <w:r w:rsidR="00DC4220">
        <w:rPr>
          <w:rFonts w:ascii="Lato" w:hAnsi="Lato" w:cstheme="majorHAnsi"/>
          <w:bCs/>
          <w:sz w:val="22"/>
          <w:szCs w:val="22"/>
        </w:rPr>
        <w:t xml:space="preserve">przy ul. </w:t>
      </w:r>
      <w:r w:rsidR="004C048A">
        <w:rPr>
          <w:rFonts w:ascii="Lato" w:hAnsi="Lato" w:cstheme="majorHAnsi"/>
          <w:bCs/>
          <w:sz w:val="22"/>
          <w:szCs w:val="22"/>
        </w:rPr>
        <w:t>P</w:t>
      </w:r>
      <w:r w:rsidR="00DC4220">
        <w:rPr>
          <w:rFonts w:ascii="Lato" w:hAnsi="Lato" w:cstheme="majorHAnsi"/>
          <w:bCs/>
          <w:sz w:val="22"/>
          <w:szCs w:val="22"/>
        </w:rPr>
        <w:t>oniatowskiego</w:t>
      </w:r>
      <w:r w:rsidR="00681A96" w:rsidRPr="00681A96">
        <w:rPr>
          <w:rFonts w:ascii="Lato" w:hAnsi="Lato" w:cstheme="majorHAnsi"/>
          <w:bCs/>
          <w:sz w:val="22"/>
          <w:szCs w:val="22"/>
        </w:rPr>
        <w:t xml:space="preserve"> 1</w:t>
      </w:r>
      <w:r w:rsidR="00DC4220">
        <w:rPr>
          <w:rFonts w:ascii="Lato" w:hAnsi="Lato" w:cstheme="majorHAnsi"/>
          <w:bCs/>
          <w:sz w:val="22"/>
          <w:szCs w:val="22"/>
        </w:rPr>
        <w:t>8</w:t>
      </w:r>
      <w:r w:rsidR="00681A96" w:rsidRPr="00681A96">
        <w:rPr>
          <w:rFonts w:ascii="Lato" w:hAnsi="Lato" w:cstheme="majorHAnsi"/>
          <w:bCs/>
          <w:sz w:val="22"/>
          <w:szCs w:val="22"/>
        </w:rPr>
        <w:t xml:space="preserve"> w Raszynie </w:t>
      </w:r>
      <w:r w:rsidR="00C431A8" w:rsidRPr="00681A96">
        <w:rPr>
          <w:rFonts w:ascii="Lato" w:hAnsi="Lato" w:cstheme="majorHAnsi"/>
          <w:bCs/>
          <w:kern w:val="0"/>
          <w:sz w:val="22"/>
          <w:szCs w:val="22"/>
        </w:rPr>
        <w:t>w roku 202</w:t>
      </w:r>
      <w:r w:rsidR="008D25C5" w:rsidRPr="00681A96">
        <w:rPr>
          <w:rFonts w:ascii="Lato" w:hAnsi="Lato" w:cstheme="majorHAnsi"/>
          <w:bCs/>
          <w:kern w:val="0"/>
          <w:sz w:val="22"/>
          <w:szCs w:val="22"/>
        </w:rPr>
        <w:t>5</w:t>
      </w:r>
      <w:r w:rsidR="00C431A8" w:rsidRPr="004449FD">
        <w:rPr>
          <w:rFonts w:ascii="Lato" w:hAnsi="Lato" w:cstheme="majorHAnsi"/>
          <w:kern w:val="0"/>
          <w:sz w:val="22"/>
          <w:szCs w:val="22"/>
        </w:rPr>
        <w:t xml:space="preserve"> </w:t>
      </w:r>
      <w:r w:rsidR="00681A96">
        <w:rPr>
          <w:rFonts w:ascii="Lato" w:hAnsi="Lato" w:cstheme="majorHAnsi"/>
          <w:kern w:val="0"/>
          <w:sz w:val="22"/>
          <w:szCs w:val="22"/>
        </w:rPr>
        <w:t xml:space="preserve">z podziałem na zadania: </w:t>
      </w:r>
    </w:p>
    <w:p w14:paraId="14595888" w14:textId="77777777" w:rsidR="00681A96" w:rsidRDefault="00681A96" w:rsidP="00681A96">
      <w:pPr>
        <w:spacing w:line="360" w:lineRule="auto"/>
        <w:ind w:left="420"/>
        <w:jc w:val="both"/>
        <w:rPr>
          <w:rFonts w:ascii="Lato" w:hAnsi="Lato" w:cstheme="majorHAnsi"/>
          <w:kern w:val="0"/>
          <w:sz w:val="22"/>
          <w:szCs w:val="22"/>
        </w:rPr>
      </w:pPr>
      <w:bookmarkStart w:id="1" w:name="_Hlk181087475"/>
    </w:p>
    <w:bookmarkEnd w:id="1"/>
    <w:p w14:paraId="142DB652" w14:textId="452E5370" w:rsidR="00681A96" w:rsidRPr="00681A96" w:rsidRDefault="00681A96" w:rsidP="00681A96">
      <w:pPr>
        <w:jc w:val="both"/>
        <w:rPr>
          <w:rFonts w:ascii="Lato" w:hAnsi="Lato" w:cstheme="majorHAnsi"/>
          <w:sz w:val="22"/>
          <w:szCs w:val="22"/>
        </w:rPr>
      </w:pPr>
      <w:r w:rsidRPr="00681A96">
        <w:rPr>
          <w:rFonts w:ascii="Lato" w:hAnsi="Lato" w:cstheme="majorHAnsi"/>
          <w:sz w:val="22"/>
          <w:szCs w:val="22"/>
        </w:rPr>
        <w:t>Zadanie nr</w:t>
      </w:r>
      <w:r w:rsidR="00023DC0">
        <w:rPr>
          <w:rFonts w:ascii="Lato" w:hAnsi="Lato" w:cstheme="majorHAnsi"/>
          <w:sz w:val="22"/>
          <w:szCs w:val="22"/>
        </w:rPr>
        <w:t xml:space="preserve"> </w:t>
      </w:r>
      <w:r w:rsidR="004321DF">
        <w:rPr>
          <w:rFonts w:ascii="Lato" w:hAnsi="Lato" w:cstheme="majorHAnsi"/>
          <w:sz w:val="22"/>
          <w:szCs w:val="22"/>
        </w:rPr>
        <w:t>1</w:t>
      </w:r>
      <w:r w:rsidRPr="00681A96">
        <w:rPr>
          <w:rFonts w:ascii="Lato" w:hAnsi="Lato" w:cstheme="majorHAnsi"/>
          <w:sz w:val="22"/>
          <w:szCs w:val="22"/>
        </w:rPr>
        <w:t xml:space="preserve"> – dostawa produktów spożywczych – </w:t>
      </w:r>
      <w:r w:rsidR="00023DC0">
        <w:rPr>
          <w:rFonts w:ascii="Lato" w:hAnsi="Lato" w:cstheme="majorHAnsi"/>
          <w:sz w:val="22"/>
          <w:szCs w:val="22"/>
        </w:rPr>
        <w:t>warzywa i owoce</w:t>
      </w:r>
      <w:r w:rsidRPr="00681A96">
        <w:rPr>
          <w:rFonts w:ascii="Lato" w:hAnsi="Lato" w:cstheme="majorHAnsi"/>
          <w:sz w:val="22"/>
          <w:szCs w:val="22"/>
        </w:rPr>
        <w:t xml:space="preserve"> </w:t>
      </w:r>
    </w:p>
    <w:p w14:paraId="38B812E0" w14:textId="5C84B4CB" w:rsidR="00681A96" w:rsidRPr="00681A96" w:rsidRDefault="00681A96" w:rsidP="00681A96">
      <w:pPr>
        <w:jc w:val="both"/>
        <w:rPr>
          <w:rFonts w:ascii="Lato" w:hAnsi="Lato" w:cstheme="majorHAnsi"/>
          <w:sz w:val="22"/>
          <w:szCs w:val="22"/>
        </w:rPr>
      </w:pPr>
      <w:r w:rsidRPr="00681A96">
        <w:rPr>
          <w:rFonts w:ascii="Lato" w:hAnsi="Lato" w:cstheme="majorHAnsi"/>
          <w:sz w:val="22"/>
          <w:szCs w:val="22"/>
        </w:rPr>
        <w:t xml:space="preserve">Szacowana ilość określona została w Załączniku nr </w:t>
      </w:r>
      <w:r w:rsidR="00023DC0">
        <w:rPr>
          <w:rFonts w:ascii="Lato" w:hAnsi="Lato" w:cstheme="majorHAnsi"/>
          <w:sz w:val="22"/>
          <w:szCs w:val="22"/>
        </w:rPr>
        <w:t>6.</w:t>
      </w:r>
      <w:r w:rsidR="00AE7EBA">
        <w:rPr>
          <w:rFonts w:ascii="Lato" w:hAnsi="Lato" w:cstheme="majorHAnsi"/>
          <w:sz w:val="22"/>
          <w:szCs w:val="22"/>
        </w:rPr>
        <w:t>1</w:t>
      </w:r>
      <w:r w:rsidRPr="00681A96">
        <w:rPr>
          <w:rFonts w:ascii="Lato" w:hAnsi="Lato" w:cstheme="majorHAnsi"/>
          <w:sz w:val="22"/>
          <w:szCs w:val="22"/>
        </w:rPr>
        <w:t xml:space="preserve"> do SWZ -  Opisie przedmiotu zamówienia. </w:t>
      </w:r>
    </w:p>
    <w:p w14:paraId="7A023590" w14:textId="77777777" w:rsidR="00195818" w:rsidRPr="00195818" w:rsidRDefault="00195818" w:rsidP="00195818">
      <w:pPr>
        <w:spacing w:before="120"/>
        <w:jc w:val="both"/>
        <w:rPr>
          <w:rFonts w:ascii="Lato" w:hAnsi="Lato" w:cstheme="majorHAnsi"/>
          <w:sz w:val="22"/>
          <w:szCs w:val="22"/>
        </w:rPr>
      </w:pPr>
      <w:r w:rsidRPr="00195818">
        <w:rPr>
          <w:rFonts w:ascii="Lato" w:hAnsi="Lato" w:cstheme="majorHAnsi"/>
          <w:sz w:val="22"/>
          <w:szCs w:val="22"/>
        </w:rPr>
        <w:t>Kod CPV</w:t>
      </w:r>
    </w:p>
    <w:p w14:paraId="41CDBB97" w14:textId="77777777" w:rsidR="00195818" w:rsidRPr="00195818" w:rsidRDefault="00195818" w:rsidP="00195818">
      <w:pPr>
        <w:jc w:val="both"/>
        <w:rPr>
          <w:rFonts w:ascii="Lato" w:hAnsi="Lato" w:cstheme="majorHAnsi"/>
          <w:sz w:val="22"/>
          <w:szCs w:val="22"/>
        </w:rPr>
      </w:pPr>
      <w:r w:rsidRPr="00195818">
        <w:rPr>
          <w:rFonts w:ascii="Lato" w:hAnsi="Lato" w:cstheme="majorHAnsi"/>
          <w:sz w:val="22"/>
          <w:szCs w:val="22"/>
        </w:rPr>
        <w:t>15300000 - 1 - owoce, warzywa i podobne produkty</w:t>
      </w:r>
    </w:p>
    <w:p w14:paraId="3770D583" w14:textId="41D9F9F3" w:rsidR="00681A96" w:rsidRDefault="00195818" w:rsidP="00195818">
      <w:pPr>
        <w:jc w:val="both"/>
        <w:rPr>
          <w:rFonts w:ascii="Lato" w:hAnsi="Lato" w:cstheme="majorHAnsi"/>
          <w:sz w:val="22"/>
          <w:szCs w:val="22"/>
        </w:rPr>
      </w:pPr>
      <w:r w:rsidRPr="00195818">
        <w:rPr>
          <w:rFonts w:ascii="Lato" w:hAnsi="Lato" w:cstheme="majorHAnsi"/>
          <w:sz w:val="22"/>
          <w:szCs w:val="22"/>
        </w:rPr>
        <w:t xml:space="preserve">03212100 - 1 </w:t>
      </w:r>
      <w:r>
        <w:rPr>
          <w:rFonts w:ascii="Lato" w:hAnsi="Lato" w:cstheme="majorHAnsi"/>
          <w:sz w:val="22"/>
          <w:szCs w:val="22"/>
        </w:rPr>
        <w:t>–</w:t>
      </w:r>
      <w:r w:rsidRPr="00195818">
        <w:rPr>
          <w:rFonts w:ascii="Lato" w:hAnsi="Lato" w:cstheme="majorHAnsi"/>
          <w:sz w:val="22"/>
          <w:szCs w:val="22"/>
        </w:rPr>
        <w:t xml:space="preserve"> ziemniaki</w:t>
      </w:r>
    </w:p>
    <w:p w14:paraId="12EF8AEA" w14:textId="77777777" w:rsidR="00195818" w:rsidRDefault="00195818" w:rsidP="00195818">
      <w:pPr>
        <w:jc w:val="both"/>
        <w:rPr>
          <w:rFonts w:ascii="Lato" w:hAnsi="Lato" w:cstheme="majorHAnsi"/>
          <w:sz w:val="22"/>
          <w:szCs w:val="22"/>
        </w:rPr>
      </w:pPr>
    </w:p>
    <w:p w14:paraId="657B5DC1" w14:textId="22FFDFC7" w:rsidR="00023DC0" w:rsidRPr="00681A96" w:rsidRDefault="00681A96" w:rsidP="00195818">
      <w:pPr>
        <w:jc w:val="both"/>
        <w:rPr>
          <w:rFonts w:ascii="Lato" w:hAnsi="Lato" w:cstheme="majorHAnsi"/>
          <w:sz w:val="22"/>
          <w:szCs w:val="22"/>
        </w:rPr>
      </w:pPr>
      <w:r w:rsidRPr="00681A96">
        <w:rPr>
          <w:rFonts w:ascii="Lato" w:hAnsi="Lato" w:cstheme="majorHAnsi"/>
          <w:sz w:val="22"/>
          <w:szCs w:val="22"/>
        </w:rPr>
        <w:t xml:space="preserve">Zadanie nr </w:t>
      </w:r>
      <w:r w:rsidR="004321DF">
        <w:rPr>
          <w:rFonts w:ascii="Lato" w:hAnsi="Lato" w:cstheme="majorHAnsi"/>
          <w:sz w:val="22"/>
          <w:szCs w:val="22"/>
        </w:rPr>
        <w:t>2</w:t>
      </w:r>
      <w:r w:rsidR="00A6095E">
        <w:rPr>
          <w:rFonts w:ascii="Lato" w:hAnsi="Lato" w:cstheme="majorHAnsi"/>
          <w:sz w:val="22"/>
          <w:szCs w:val="22"/>
        </w:rPr>
        <w:t xml:space="preserve"> –</w:t>
      </w:r>
      <w:r w:rsidR="00023DC0" w:rsidRPr="00681A96">
        <w:rPr>
          <w:rFonts w:ascii="Lato" w:hAnsi="Lato" w:cstheme="majorHAnsi"/>
          <w:sz w:val="22"/>
          <w:szCs w:val="22"/>
        </w:rPr>
        <w:t xml:space="preserve"> dostawa produktów spożywczych –</w:t>
      </w:r>
      <w:r w:rsidR="00A6095E">
        <w:rPr>
          <w:rFonts w:ascii="Lato" w:hAnsi="Lato" w:cstheme="majorHAnsi"/>
          <w:sz w:val="22"/>
          <w:szCs w:val="22"/>
        </w:rPr>
        <w:t xml:space="preserve"> </w:t>
      </w:r>
      <w:r w:rsidR="00023DC0">
        <w:rPr>
          <w:rFonts w:ascii="Lato" w:hAnsi="Lato" w:cstheme="majorHAnsi"/>
          <w:sz w:val="22"/>
          <w:szCs w:val="22"/>
        </w:rPr>
        <w:t>mrożonki</w:t>
      </w:r>
      <w:r w:rsidR="00023DC0" w:rsidRPr="00681A96">
        <w:rPr>
          <w:rFonts w:ascii="Lato" w:hAnsi="Lato" w:cstheme="majorHAnsi"/>
          <w:sz w:val="22"/>
          <w:szCs w:val="22"/>
        </w:rPr>
        <w:t xml:space="preserve"> </w:t>
      </w:r>
    </w:p>
    <w:p w14:paraId="48C8A7D4" w14:textId="7BEC861F" w:rsidR="00023DC0" w:rsidRPr="00681A96" w:rsidRDefault="00023DC0" w:rsidP="00023DC0">
      <w:pPr>
        <w:jc w:val="both"/>
        <w:rPr>
          <w:rFonts w:ascii="Lato" w:hAnsi="Lato" w:cstheme="majorHAnsi"/>
          <w:sz w:val="22"/>
          <w:szCs w:val="22"/>
        </w:rPr>
      </w:pPr>
      <w:r w:rsidRPr="00681A96">
        <w:rPr>
          <w:rFonts w:ascii="Lato" w:hAnsi="Lato" w:cstheme="majorHAnsi"/>
          <w:sz w:val="22"/>
          <w:szCs w:val="22"/>
        </w:rPr>
        <w:t xml:space="preserve">Szacowana ilość określona została w Załączniku nr </w:t>
      </w:r>
      <w:r>
        <w:rPr>
          <w:rFonts w:ascii="Lato" w:hAnsi="Lato" w:cstheme="majorHAnsi"/>
          <w:sz w:val="22"/>
          <w:szCs w:val="22"/>
        </w:rPr>
        <w:t>6.</w:t>
      </w:r>
      <w:r w:rsidR="00AE7EBA">
        <w:rPr>
          <w:rFonts w:ascii="Lato" w:hAnsi="Lato" w:cstheme="majorHAnsi"/>
          <w:sz w:val="22"/>
          <w:szCs w:val="22"/>
        </w:rPr>
        <w:t>2</w:t>
      </w:r>
      <w:r w:rsidRPr="00681A96">
        <w:rPr>
          <w:rFonts w:ascii="Lato" w:hAnsi="Lato" w:cstheme="majorHAnsi"/>
          <w:sz w:val="22"/>
          <w:szCs w:val="22"/>
        </w:rPr>
        <w:t xml:space="preserve"> do SWZ -  Opisie przedmiotu zamówienia. </w:t>
      </w:r>
    </w:p>
    <w:p w14:paraId="4E1B1442" w14:textId="77777777" w:rsidR="00195818" w:rsidRPr="00195818" w:rsidRDefault="00195818" w:rsidP="00195818">
      <w:pPr>
        <w:spacing w:before="120"/>
        <w:jc w:val="both"/>
        <w:rPr>
          <w:rFonts w:ascii="Lato" w:hAnsi="Lato" w:cstheme="majorHAnsi"/>
          <w:sz w:val="22"/>
          <w:szCs w:val="22"/>
        </w:rPr>
      </w:pPr>
      <w:r w:rsidRPr="00195818">
        <w:rPr>
          <w:rFonts w:ascii="Lato" w:hAnsi="Lato" w:cstheme="majorHAnsi"/>
          <w:sz w:val="22"/>
          <w:szCs w:val="22"/>
        </w:rPr>
        <w:t>Kod CPV</w:t>
      </w:r>
    </w:p>
    <w:p w14:paraId="0DA09654" w14:textId="77777777" w:rsidR="00195818" w:rsidRPr="00195818" w:rsidRDefault="00195818" w:rsidP="00195818">
      <w:pPr>
        <w:jc w:val="both"/>
        <w:rPr>
          <w:rFonts w:ascii="Lato" w:hAnsi="Lato" w:cstheme="majorHAnsi"/>
          <w:sz w:val="22"/>
          <w:szCs w:val="22"/>
        </w:rPr>
      </w:pPr>
      <w:r w:rsidRPr="00195818">
        <w:rPr>
          <w:rFonts w:ascii="Lato" w:hAnsi="Lato" w:cstheme="majorHAnsi"/>
          <w:sz w:val="22"/>
          <w:szCs w:val="22"/>
        </w:rPr>
        <w:t>15331170 - 9 - warzywa mrożone</w:t>
      </w:r>
    </w:p>
    <w:p w14:paraId="735E03A2" w14:textId="6BA55F1D" w:rsidR="00954F5E" w:rsidRDefault="00195818" w:rsidP="00195818">
      <w:pPr>
        <w:jc w:val="both"/>
        <w:rPr>
          <w:rFonts w:ascii="Lato" w:hAnsi="Lato" w:cstheme="majorHAnsi"/>
          <w:sz w:val="22"/>
          <w:szCs w:val="22"/>
        </w:rPr>
      </w:pPr>
      <w:r w:rsidRPr="00195818">
        <w:rPr>
          <w:rFonts w:ascii="Lato" w:hAnsi="Lato" w:cstheme="majorHAnsi"/>
          <w:sz w:val="22"/>
          <w:szCs w:val="22"/>
        </w:rPr>
        <w:t>15332100 – 5 – przetworzone owoce</w:t>
      </w:r>
    </w:p>
    <w:p w14:paraId="7FE29A71" w14:textId="77777777" w:rsidR="00195818" w:rsidRDefault="00195818" w:rsidP="00195818">
      <w:pPr>
        <w:jc w:val="both"/>
        <w:rPr>
          <w:rFonts w:ascii="Lato" w:hAnsi="Lato" w:cstheme="majorHAnsi"/>
          <w:sz w:val="22"/>
          <w:szCs w:val="22"/>
        </w:rPr>
      </w:pPr>
    </w:p>
    <w:p w14:paraId="0FACD94A" w14:textId="53BF5C0E" w:rsidR="00954F5E" w:rsidRPr="003E41A4" w:rsidRDefault="00954F5E" w:rsidP="003E41A4">
      <w:pPr>
        <w:jc w:val="both"/>
        <w:rPr>
          <w:rFonts w:ascii="Lato" w:hAnsi="Lato" w:cstheme="majorHAnsi"/>
          <w:sz w:val="22"/>
          <w:szCs w:val="22"/>
        </w:rPr>
      </w:pPr>
      <w:r w:rsidRPr="003E41A4">
        <w:rPr>
          <w:rFonts w:ascii="Lato" w:hAnsi="Lato" w:cstheme="majorHAnsi"/>
          <w:sz w:val="22"/>
          <w:szCs w:val="22"/>
        </w:rPr>
        <w:t xml:space="preserve">Wskazane w </w:t>
      </w:r>
      <w:r w:rsidR="007D3B20">
        <w:rPr>
          <w:rFonts w:ascii="Lato" w:hAnsi="Lato" w:cstheme="majorHAnsi"/>
          <w:sz w:val="22"/>
          <w:szCs w:val="22"/>
        </w:rPr>
        <w:t xml:space="preserve">Opisie przedmiotu zamówienia (Załączniki od </w:t>
      </w:r>
      <w:r w:rsidR="00023DC0" w:rsidRPr="003E41A4">
        <w:rPr>
          <w:rFonts w:ascii="Lato" w:hAnsi="Lato" w:cstheme="majorHAnsi"/>
          <w:sz w:val="22"/>
          <w:szCs w:val="22"/>
        </w:rPr>
        <w:t>6</w:t>
      </w:r>
      <w:r w:rsidRPr="003E41A4">
        <w:rPr>
          <w:rFonts w:ascii="Lato" w:hAnsi="Lato" w:cstheme="majorHAnsi"/>
          <w:sz w:val="22"/>
          <w:szCs w:val="22"/>
        </w:rPr>
        <w:t xml:space="preserve">.1 do nr </w:t>
      </w:r>
      <w:r w:rsidR="00023DC0" w:rsidRPr="003E41A4">
        <w:rPr>
          <w:rFonts w:ascii="Lato" w:hAnsi="Lato" w:cstheme="majorHAnsi"/>
          <w:sz w:val="22"/>
          <w:szCs w:val="22"/>
        </w:rPr>
        <w:t>6</w:t>
      </w:r>
      <w:r w:rsidRPr="003E41A4">
        <w:rPr>
          <w:rFonts w:ascii="Lato" w:hAnsi="Lato" w:cstheme="majorHAnsi"/>
          <w:sz w:val="22"/>
          <w:szCs w:val="22"/>
        </w:rPr>
        <w:t>.</w:t>
      </w:r>
      <w:r w:rsidR="00AE7EBA">
        <w:rPr>
          <w:rFonts w:ascii="Lato" w:hAnsi="Lato" w:cstheme="majorHAnsi"/>
          <w:sz w:val="22"/>
          <w:szCs w:val="22"/>
        </w:rPr>
        <w:t>2</w:t>
      </w:r>
      <w:r w:rsidR="003E41A4" w:rsidRPr="003E41A4">
        <w:rPr>
          <w:rFonts w:ascii="Lato" w:hAnsi="Lato" w:cstheme="majorHAnsi"/>
          <w:sz w:val="22"/>
          <w:szCs w:val="22"/>
        </w:rPr>
        <w:t>)</w:t>
      </w:r>
      <w:r w:rsidRPr="003E41A4">
        <w:rPr>
          <w:rFonts w:ascii="Lato" w:hAnsi="Lato" w:cstheme="majorHAnsi"/>
          <w:sz w:val="22"/>
          <w:szCs w:val="22"/>
        </w:rPr>
        <w:t xml:space="preserve"> </w:t>
      </w:r>
      <w:r w:rsidR="007D3B20">
        <w:rPr>
          <w:rFonts w:ascii="Lato" w:hAnsi="Lato" w:cstheme="majorHAnsi"/>
          <w:sz w:val="22"/>
          <w:szCs w:val="22"/>
        </w:rPr>
        <w:t>oraz w Formularzach ofer</w:t>
      </w:r>
      <w:r w:rsidR="00A6095E">
        <w:rPr>
          <w:rFonts w:ascii="Lato" w:hAnsi="Lato" w:cstheme="majorHAnsi"/>
          <w:sz w:val="22"/>
          <w:szCs w:val="22"/>
        </w:rPr>
        <w:t>towych (Załączniki od 4.1 do 4.5</w:t>
      </w:r>
      <w:r w:rsidR="007D3B20">
        <w:rPr>
          <w:rFonts w:ascii="Lato" w:hAnsi="Lato" w:cstheme="majorHAnsi"/>
          <w:sz w:val="22"/>
          <w:szCs w:val="22"/>
        </w:rPr>
        <w:t xml:space="preserve"> – odpowiednio dla każdego z zadań) </w:t>
      </w:r>
      <w:r w:rsidRPr="003E41A4">
        <w:rPr>
          <w:rFonts w:ascii="Lato" w:hAnsi="Lato" w:cstheme="majorHAnsi"/>
          <w:sz w:val="22"/>
          <w:szCs w:val="22"/>
        </w:rPr>
        <w:t>ilości należy</w:t>
      </w:r>
      <w:r w:rsidR="00023DC0" w:rsidRPr="003E41A4">
        <w:rPr>
          <w:rFonts w:ascii="Lato" w:hAnsi="Lato" w:cstheme="majorHAnsi"/>
          <w:sz w:val="22"/>
          <w:szCs w:val="22"/>
        </w:rPr>
        <w:t xml:space="preserve"> </w:t>
      </w:r>
      <w:r w:rsidRPr="003E41A4">
        <w:rPr>
          <w:rFonts w:ascii="Lato" w:hAnsi="Lato" w:cstheme="majorHAnsi"/>
          <w:sz w:val="22"/>
          <w:szCs w:val="22"/>
        </w:rPr>
        <w:t xml:space="preserve">traktować jako </w:t>
      </w:r>
      <w:r w:rsidR="007D3B20">
        <w:rPr>
          <w:rFonts w:ascii="Lato" w:hAnsi="Lato" w:cstheme="majorHAnsi"/>
          <w:sz w:val="22"/>
          <w:szCs w:val="22"/>
        </w:rPr>
        <w:t xml:space="preserve">ilości </w:t>
      </w:r>
      <w:r w:rsidRPr="003E41A4">
        <w:rPr>
          <w:rFonts w:ascii="Lato" w:hAnsi="Lato" w:cstheme="majorHAnsi"/>
          <w:sz w:val="22"/>
          <w:szCs w:val="22"/>
        </w:rPr>
        <w:t>szacunkowe</w:t>
      </w:r>
      <w:r w:rsidR="007D3B20">
        <w:rPr>
          <w:rFonts w:ascii="Lato" w:hAnsi="Lato" w:cstheme="majorHAnsi"/>
          <w:sz w:val="22"/>
          <w:szCs w:val="22"/>
        </w:rPr>
        <w:t>.</w:t>
      </w:r>
    </w:p>
    <w:p w14:paraId="5ABC38AB" w14:textId="77777777" w:rsidR="003E41A4" w:rsidRPr="00023DC0" w:rsidRDefault="003E41A4" w:rsidP="00EA364C">
      <w:pPr>
        <w:pStyle w:val="Akapitzlist"/>
        <w:spacing w:before="120" w:line="276" w:lineRule="auto"/>
        <w:jc w:val="both"/>
        <w:rPr>
          <w:rFonts w:ascii="Lato" w:hAnsi="Lato" w:cstheme="majorHAnsi"/>
          <w:sz w:val="22"/>
          <w:szCs w:val="22"/>
        </w:rPr>
      </w:pPr>
    </w:p>
    <w:p w14:paraId="7518A02E" w14:textId="3AFD74EE" w:rsidR="00954F5E" w:rsidRPr="00954F5E" w:rsidRDefault="00954F5E" w:rsidP="00EA364C">
      <w:pPr>
        <w:spacing w:before="120" w:line="276" w:lineRule="auto"/>
        <w:jc w:val="both"/>
        <w:rPr>
          <w:rFonts w:ascii="Lato" w:hAnsi="Lato" w:cstheme="majorHAnsi"/>
          <w:sz w:val="22"/>
          <w:szCs w:val="22"/>
        </w:rPr>
      </w:pPr>
      <w:r w:rsidRPr="00954F5E">
        <w:rPr>
          <w:rFonts w:ascii="Lato" w:hAnsi="Lato" w:cstheme="majorHAnsi"/>
          <w:sz w:val="22"/>
          <w:szCs w:val="22"/>
        </w:rPr>
        <w:t>3</w:t>
      </w:r>
      <w:r w:rsidR="003E41A4">
        <w:rPr>
          <w:rFonts w:ascii="Lato" w:hAnsi="Lato" w:cstheme="majorHAnsi"/>
          <w:sz w:val="22"/>
          <w:szCs w:val="22"/>
        </w:rPr>
        <w:t>.2</w:t>
      </w:r>
      <w:r w:rsidR="003E41A4">
        <w:rPr>
          <w:rFonts w:ascii="Lato" w:hAnsi="Lato" w:cstheme="majorHAnsi"/>
          <w:sz w:val="22"/>
          <w:szCs w:val="22"/>
        </w:rPr>
        <w:tab/>
      </w:r>
      <w:r w:rsidRPr="00954F5E">
        <w:rPr>
          <w:rFonts w:ascii="Lato" w:hAnsi="Lato" w:cstheme="majorHAnsi"/>
          <w:sz w:val="22"/>
          <w:szCs w:val="22"/>
        </w:rPr>
        <w:t>Szczegółowe wymagania związane z realizacją przedmiotu zamówienia:</w:t>
      </w:r>
    </w:p>
    <w:p w14:paraId="627B24FB" w14:textId="5304AFBF" w:rsidR="00954F5E" w:rsidRPr="00A438F1" w:rsidRDefault="00954F5E" w:rsidP="00EA364C">
      <w:pPr>
        <w:spacing w:before="120" w:line="276" w:lineRule="auto"/>
        <w:ind w:left="426" w:hanging="284"/>
        <w:jc w:val="both"/>
        <w:rPr>
          <w:rFonts w:ascii="Lato" w:hAnsi="Lato" w:cstheme="majorHAnsi"/>
          <w:sz w:val="22"/>
          <w:szCs w:val="22"/>
        </w:rPr>
      </w:pPr>
      <w:r w:rsidRPr="00954F5E">
        <w:rPr>
          <w:rFonts w:ascii="Lato" w:hAnsi="Lato" w:cstheme="majorHAnsi"/>
          <w:sz w:val="22"/>
          <w:szCs w:val="22"/>
        </w:rPr>
        <w:t xml:space="preserve">a) Wskazane w Formularzu </w:t>
      </w:r>
      <w:r w:rsidR="0042317C">
        <w:rPr>
          <w:rFonts w:ascii="Lato" w:hAnsi="Lato" w:cstheme="majorHAnsi"/>
          <w:sz w:val="22"/>
          <w:szCs w:val="22"/>
        </w:rPr>
        <w:t xml:space="preserve">Cenowym </w:t>
      </w:r>
      <w:r w:rsidRPr="00954F5E">
        <w:rPr>
          <w:rFonts w:ascii="Lato" w:hAnsi="Lato" w:cstheme="majorHAnsi"/>
          <w:sz w:val="22"/>
          <w:szCs w:val="22"/>
        </w:rPr>
        <w:t xml:space="preserve">- załączniki nr </w:t>
      </w:r>
      <w:r w:rsidR="0042317C">
        <w:rPr>
          <w:rFonts w:ascii="Lato" w:hAnsi="Lato" w:cstheme="majorHAnsi"/>
          <w:sz w:val="22"/>
          <w:szCs w:val="22"/>
        </w:rPr>
        <w:t>4</w:t>
      </w:r>
      <w:r w:rsidRPr="00954F5E">
        <w:rPr>
          <w:rFonts w:ascii="Lato" w:hAnsi="Lato" w:cstheme="majorHAnsi"/>
          <w:sz w:val="22"/>
          <w:szCs w:val="22"/>
        </w:rPr>
        <w:t xml:space="preserve">.1. do </w:t>
      </w:r>
      <w:r w:rsidR="0042317C">
        <w:rPr>
          <w:rFonts w:ascii="Lato" w:hAnsi="Lato" w:cstheme="majorHAnsi"/>
          <w:sz w:val="22"/>
          <w:szCs w:val="22"/>
        </w:rPr>
        <w:t>4</w:t>
      </w:r>
      <w:r w:rsidR="003E41A4">
        <w:rPr>
          <w:rFonts w:ascii="Lato" w:hAnsi="Lato" w:cstheme="majorHAnsi"/>
          <w:sz w:val="22"/>
          <w:szCs w:val="22"/>
        </w:rPr>
        <w:t>.</w:t>
      </w:r>
      <w:r w:rsidR="004321DF">
        <w:rPr>
          <w:rFonts w:ascii="Lato" w:hAnsi="Lato" w:cstheme="majorHAnsi"/>
          <w:sz w:val="22"/>
          <w:szCs w:val="22"/>
        </w:rPr>
        <w:t>2</w:t>
      </w:r>
      <w:r w:rsidRPr="00954F5E">
        <w:rPr>
          <w:rFonts w:ascii="Lato" w:hAnsi="Lato" w:cstheme="majorHAnsi"/>
          <w:sz w:val="22"/>
          <w:szCs w:val="22"/>
        </w:rPr>
        <w:t xml:space="preserve"> do </w:t>
      </w:r>
      <w:r w:rsidR="0042317C">
        <w:rPr>
          <w:rFonts w:ascii="Lato" w:hAnsi="Lato" w:cstheme="majorHAnsi"/>
          <w:sz w:val="22"/>
          <w:szCs w:val="22"/>
        </w:rPr>
        <w:t>O</w:t>
      </w:r>
      <w:r w:rsidRPr="00954F5E">
        <w:rPr>
          <w:rFonts w:ascii="Lato" w:hAnsi="Lato" w:cstheme="majorHAnsi"/>
          <w:sz w:val="22"/>
          <w:szCs w:val="22"/>
        </w:rPr>
        <w:t>pisu przedmiotu</w:t>
      </w:r>
      <w:r w:rsidR="00EA364C">
        <w:rPr>
          <w:rFonts w:ascii="Lato" w:hAnsi="Lato" w:cstheme="majorHAnsi"/>
          <w:sz w:val="22"/>
          <w:szCs w:val="22"/>
        </w:rPr>
        <w:t xml:space="preserve"> </w:t>
      </w:r>
      <w:r w:rsidRPr="00954F5E">
        <w:rPr>
          <w:rFonts w:ascii="Lato" w:hAnsi="Lato" w:cstheme="majorHAnsi"/>
          <w:sz w:val="22"/>
          <w:szCs w:val="22"/>
        </w:rPr>
        <w:t>zamówienia</w:t>
      </w:r>
      <w:r w:rsidR="0042317C">
        <w:rPr>
          <w:rFonts w:ascii="Lato" w:hAnsi="Lato" w:cstheme="majorHAnsi"/>
          <w:sz w:val="22"/>
          <w:szCs w:val="22"/>
        </w:rPr>
        <w:t xml:space="preserve"> – </w:t>
      </w:r>
      <w:bookmarkStart w:id="2" w:name="_Hlk181606987"/>
      <w:r w:rsidR="0042317C" w:rsidRPr="00A438F1">
        <w:rPr>
          <w:rFonts w:ascii="Lato" w:hAnsi="Lato" w:cstheme="majorHAnsi"/>
          <w:sz w:val="22"/>
          <w:szCs w:val="22"/>
        </w:rPr>
        <w:t>załączniki nr 6.1 do 6.</w:t>
      </w:r>
      <w:bookmarkEnd w:id="2"/>
      <w:r w:rsidR="00A6095E">
        <w:rPr>
          <w:rFonts w:ascii="Lato" w:hAnsi="Lato" w:cstheme="majorHAnsi"/>
          <w:sz w:val="22"/>
          <w:szCs w:val="22"/>
        </w:rPr>
        <w:t>5</w:t>
      </w:r>
      <w:r w:rsidR="003E41A4" w:rsidRPr="00A438F1">
        <w:rPr>
          <w:rFonts w:ascii="Lato" w:hAnsi="Lato" w:cstheme="majorHAnsi"/>
          <w:sz w:val="22"/>
          <w:szCs w:val="22"/>
        </w:rPr>
        <w:t xml:space="preserve">, </w:t>
      </w:r>
      <w:r w:rsidRPr="00A438F1">
        <w:rPr>
          <w:rFonts w:ascii="Lato" w:hAnsi="Lato" w:cstheme="majorHAnsi"/>
          <w:sz w:val="22"/>
          <w:szCs w:val="22"/>
        </w:rPr>
        <w:t>nazwy produktów są standardem oczekiwanym przez Zamawiającego.</w:t>
      </w:r>
    </w:p>
    <w:p w14:paraId="3A227125" w14:textId="39583D06" w:rsidR="00954F5E" w:rsidRPr="00A438F1" w:rsidRDefault="00954F5E" w:rsidP="00EA364C">
      <w:pPr>
        <w:spacing w:before="120" w:line="276" w:lineRule="auto"/>
        <w:ind w:left="426" w:hanging="284"/>
        <w:jc w:val="both"/>
        <w:rPr>
          <w:rFonts w:ascii="Lato" w:hAnsi="Lato" w:cstheme="majorHAnsi"/>
          <w:sz w:val="22"/>
          <w:szCs w:val="22"/>
        </w:rPr>
      </w:pPr>
      <w:r w:rsidRPr="00A438F1">
        <w:rPr>
          <w:rFonts w:ascii="Lato" w:hAnsi="Lato" w:cstheme="majorHAnsi"/>
          <w:sz w:val="22"/>
          <w:szCs w:val="22"/>
        </w:rPr>
        <w:t>b) Wykonawca zobowiązany jest zaoferować artykuły spożywcze, zgodnie z Formularzem</w:t>
      </w:r>
      <w:r w:rsidR="0042317C" w:rsidRPr="00A438F1">
        <w:rPr>
          <w:rFonts w:ascii="Lato" w:hAnsi="Lato" w:cstheme="majorHAnsi"/>
          <w:sz w:val="22"/>
          <w:szCs w:val="22"/>
        </w:rPr>
        <w:t xml:space="preserve"> Cenowym </w:t>
      </w:r>
      <w:r w:rsidRPr="00A438F1">
        <w:rPr>
          <w:rFonts w:ascii="Lato" w:hAnsi="Lato" w:cstheme="majorHAnsi"/>
          <w:sz w:val="22"/>
          <w:szCs w:val="22"/>
        </w:rPr>
        <w:t xml:space="preserve">- załącznikami od nr </w:t>
      </w:r>
      <w:r w:rsidR="0042317C" w:rsidRPr="00A438F1">
        <w:rPr>
          <w:rFonts w:ascii="Lato" w:hAnsi="Lato" w:cstheme="majorHAnsi"/>
          <w:sz w:val="22"/>
          <w:szCs w:val="22"/>
        </w:rPr>
        <w:t>4</w:t>
      </w:r>
      <w:r w:rsidRPr="00A438F1">
        <w:rPr>
          <w:rFonts w:ascii="Lato" w:hAnsi="Lato" w:cstheme="majorHAnsi"/>
          <w:sz w:val="22"/>
          <w:szCs w:val="22"/>
        </w:rPr>
        <w:t xml:space="preserve">.1 do </w:t>
      </w:r>
      <w:r w:rsidR="0042317C" w:rsidRPr="00A438F1">
        <w:rPr>
          <w:rFonts w:ascii="Lato" w:hAnsi="Lato" w:cstheme="majorHAnsi"/>
          <w:sz w:val="22"/>
          <w:szCs w:val="22"/>
        </w:rPr>
        <w:t>4</w:t>
      </w:r>
      <w:r w:rsidR="003E41A4" w:rsidRPr="00A438F1">
        <w:rPr>
          <w:rFonts w:ascii="Lato" w:hAnsi="Lato" w:cstheme="majorHAnsi"/>
          <w:sz w:val="22"/>
          <w:szCs w:val="22"/>
        </w:rPr>
        <w:t>.</w:t>
      </w:r>
      <w:r w:rsidR="004321DF">
        <w:rPr>
          <w:rFonts w:ascii="Lato" w:hAnsi="Lato" w:cstheme="majorHAnsi"/>
          <w:sz w:val="22"/>
          <w:szCs w:val="22"/>
        </w:rPr>
        <w:t>2</w:t>
      </w:r>
      <w:r w:rsidRPr="00A438F1">
        <w:rPr>
          <w:rFonts w:ascii="Lato" w:hAnsi="Lato" w:cstheme="majorHAnsi"/>
          <w:sz w:val="22"/>
          <w:szCs w:val="22"/>
        </w:rPr>
        <w:t xml:space="preserve"> do </w:t>
      </w:r>
      <w:r w:rsidR="0042317C" w:rsidRPr="00A438F1">
        <w:rPr>
          <w:rFonts w:ascii="Lato" w:hAnsi="Lato" w:cstheme="majorHAnsi"/>
          <w:sz w:val="22"/>
          <w:szCs w:val="22"/>
        </w:rPr>
        <w:t>O</w:t>
      </w:r>
      <w:r w:rsidRPr="00A438F1">
        <w:rPr>
          <w:rFonts w:ascii="Lato" w:hAnsi="Lato" w:cstheme="majorHAnsi"/>
          <w:sz w:val="22"/>
          <w:szCs w:val="22"/>
        </w:rPr>
        <w:t>pisu przedmiotu zamówienia</w:t>
      </w:r>
      <w:r w:rsidR="0042317C" w:rsidRPr="00A438F1">
        <w:rPr>
          <w:rFonts w:ascii="Lato" w:hAnsi="Lato" w:cstheme="majorHAnsi"/>
          <w:sz w:val="22"/>
          <w:szCs w:val="22"/>
        </w:rPr>
        <w:t xml:space="preserve"> - załączniki nr 6.1</w:t>
      </w:r>
      <w:r w:rsidR="0021406A">
        <w:rPr>
          <w:rFonts w:ascii="Lato" w:hAnsi="Lato" w:cstheme="majorHAnsi"/>
          <w:sz w:val="22"/>
          <w:szCs w:val="22"/>
        </w:rPr>
        <w:br/>
      </w:r>
      <w:r w:rsidR="0042317C" w:rsidRPr="00A438F1">
        <w:rPr>
          <w:rFonts w:ascii="Lato" w:hAnsi="Lato" w:cstheme="majorHAnsi"/>
          <w:sz w:val="22"/>
          <w:szCs w:val="22"/>
        </w:rPr>
        <w:t>do 6.</w:t>
      </w:r>
      <w:r w:rsidR="009770FB">
        <w:rPr>
          <w:rFonts w:ascii="Lato" w:hAnsi="Lato" w:cstheme="majorHAnsi"/>
          <w:sz w:val="22"/>
          <w:szCs w:val="22"/>
        </w:rPr>
        <w:t>2</w:t>
      </w:r>
      <w:r w:rsidRPr="00A438F1">
        <w:rPr>
          <w:rFonts w:ascii="Lato" w:hAnsi="Lato" w:cstheme="majorHAnsi"/>
          <w:sz w:val="22"/>
          <w:szCs w:val="22"/>
        </w:rPr>
        <w:t xml:space="preserve"> lub produkty</w:t>
      </w:r>
      <w:r w:rsidR="003E41A4" w:rsidRPr="00A438F1">
        <w:rPr>
          <w:rFonts w:ascii="Lato" w:hAnsi="Lato" w:cstheme="majorHAnsi"/>
          <w:sz w:val="22"/>
          <w:szCs w:val="22"/>
        </w:rPr>
        <w:t xml:space="preserve"> </w:t>
      </w:r>
      <w:r w:rsidRPr="00A438F1">
        <w:rPr>
          <w:rFonts w:ascii="Lato" w:hAnsi="Lato" w:cstheme="majorHAnsi"/>
          <w:sz w:val="22"/>
          <w:szCs w:val="22"/>
        </w:rPr>
        <w:t>równoważne.</w:t>
      </w:r>
      <w:r w:rsidR="0042317C" w:rsidRPr="00A438F1">
        <w:rPr>
          <w:rFonts w:ascii="Lato" w:hAnsi="Lato" w:cstheme="majorHAnsi"/>
          <w:sz w:val="22"/>
          <w:szCs w:val="22"/>
        </w:rPr>
        <w:t xml:space="preserve"> </w:t>
      </w:r>
      <w:r w:rsidRPr="00A438F1">
        <w:rPr>
          <w:rFonts w:ascii="Lato" w:hAnsi="Lato" w:cstheme="majorHAnsi"/>
          <w:sz w:val="22"/>
          <w:szCs w:val="22"/>
        </w:rPr>
        <w:t xml:space="preserve">Zamawiający dopuszcza zaoferowanie produktów równoważnych. Zastosowanie </w:t>
      </w:r>
      <w:r w:rsidR="003E41A4" w:rsidRPr="00A438F1">
        <w:rPr>
          <w:rFonts w:ascii="Lato" w:hAnsi="Lato" w:cstheme="majorHAnsi"/>
          <w:sz w:val="22"/>
          <w:szCs w:val="22"/>
        </w:rPr>
        <w:t xml:space="preserve">ewentualnych </w:t>
      </w:r>
      <w:r w:rsidRPr="00A438F1">
        <w:rPr>
          <w:rFonts w:ascii="Lato" w:hAnsi="Lato" w:cstheme="majorHAnsi"/>
          <w:sz w:val="22"/>
          <w:szCs w:val="22"/>
        </w:rPr>
        <w:t>nazw producentów</w:t>
      </w:r>
      <w:r w:rsidR="003E41A4" w:rsidRPr="00A438F1">
        <w:rPr>
          <w:rFonts w:ascii="Lato" w:hAnsi="Lato" w:cstheme="majorHAnsi"/>
          <w:sz w:val="22"/>
          <w:szCs w:val="22"/>
        </w:rPr>
        <w:t xml:space="preserve"> </w:t>
      </w:r>
      <w:r w:rsidRPr="00A438F1">
        <w:rPr>
          <w:rFonts w:ascii="Lato" w:hAnsi="Lato" w:cstheme="majorHAnsi"/>
          <w:sz w:val="22"/>
          <w:szCs w:val="22"/>
        </w:rPr>
        <w:t>służy jedynie doprecyzowaniu zamówienia.</w:t>
      </w:r>
    </w:p>
    <w:p w14:paraId="26EDCD3B" w14:textId="566B2022" w:rsidR="00954F5E" w:rsidRPr="00A438F1" w:rsidRDefault="0042317C" w:rsidP="00EA364C">
      <w:pPr>
        <w:spacing w:before="120" w:line="276" w:lineRule="auto"/>
        <w:ind w:left="426" w:hanging="284"/>
        <w:jc w:val="both"/>
        <w:rPr>
          <w:rFonts w:ascii="Lato" w:hAnsi="Lato" w:cstheme="majorHAnsi"/>
          <w:sz w:val="22"/>
          <w:szCs w:val="22"/>
        </w:rPr>
      </w:pPr>
      <w:r w:rsidRPr="00A438F1">
        <w:rPr>
          <w:rFonts w:ascii="Lato" w:hAnsi="Lato" w:cstheme="majorHAnsi"/>
          <w:sz w:val="22"/>
          <w:szCs w:val="22"/>
        </w:rPr>
        <w:t>c</w:t>
      </w:r>
      <w:r w:rsidR="00954F5E" w:rsidRPr="00A438F1">
        <w:rPr>
          <w:rFonts w:ascii="Lato" w:hAnsi="Lato" w:cstheme="majorHAnsi"/>
          <w:sz w:val="22"/>
          <w:szCs w:val="22"/>
        </w:rPr>
        <w:t xml:space="preserve">) Pod pojęciem produktu równoważnego Zamawiający rozumie produkty o </w:t>
      </w:r>
      <w:r w:rsidR="003E41A4" w:rsidRPr="00A438F1">
        <w:rPr>
          <w:rFonts w:ascii="Lato" w:hAnsi="Lato" w:cstheme="majorHAnsi"/>
          <w:sz w:val="22"/>
          <w:szCs w:val="22"/>
        </w:rPr>
        <w:t xml:space="preserve">parametrach </w:t>
      </w:r>
      <w:r w:rsidR="00954F5E" w:rsidRPr="00A438F1">
        <w:rPr>
          <w:rFonts w:ascii="Lato" w:hAnsi="Lato" w:cstheme="majorHAnsi"/>
          <w:sz w:val="22"/>
          <w:szCs w:val="22"/>
        </w:rPr>
        <w:t>nie gorszych jakościow</w:t>
      </w:r>
      <w:r w:rsidR="003E41A4" w:rsidRPr="00A438F1">
        <w:rPr>
          <w:rFonts w:ascii="Lato" w:hAnsi="Lato" w:cstheme="majorHAnsi"/>
          <w:sz w:val="22"/>
          <w:szCs w:val="22"/>
        </w:rPr>
        <w:t>o</w:t>
      </w:r>
      <w:r w:rsidR="00954F5E" w:rsidRPr="00A438F1">
        <w:rPr>
          <w:rFonts w:ascii="Lato" w:hAnsi="Lato" w:cstheme="majorHAnsi"/>
          <w:sz w:val="22"/>
          <w:szCs w:val="22"/>
        </w:rPr>
        <w:t>, posiadający te same walory organoleptyczne (smak, zapach, barwa, estetyka,</w:t>
      </w:r>
      <w:r w:rsidRPr="00A438F1">
        <w:rPr>
          <w:rFonts w:ascii="Lato" w:hAnsi="Lato" w:cstheme="majorHAnsi"/>
          <w:sz w:val="22"/>
          <w:szCs w:val="22"/>
        </w:rPr>
        <w:t xml:space="preserve"> </w:t>
      </w:r>
      <w:r w:rsidR="00954F5E" w:rsidRPr="00A438F1">
        <w:rPr>
          <w:rFonts w:ascii="Lato" w:hAnsi="Lato" w:cstheme="majorHAnsi"/>
          <w:sz w:val="22"/>
          <w:szCs w:val="22"/>
        </w:rPr>
        <w:t>konsystencja) oraz zawierające w składzie co najmniej te same surowce użyte do produkcji, co artykuły</w:t>
      </w:r>
      <w:r w:rsidR="003E41A4" w:rsidRPr="00A438F1">
        <w:rPr>
          <w:rFonts w:ascii="Lato" w:hAnsi="Lato" w:cstheme="majorHAnsi"/>
          <w:sz w:val="22"/>
          <w:szCs w:val="22"/>
        </w:rPr>
        <w:t xml:space="preserve"> </w:t>
      </w:r>
      <w:r w:rsidR="00954F5E" w:rsidRPr="00A438F1">
        <w:rPr>
          <w:rFonts w:ascii="Lato" w:hAnsi="Lato" w:cstheme="majorHAnsi"/>
          <w:sz w:val="22"/>
          <w:szCs w:val="22"/>
        </w:rPr>
        <w:t>określone przez Zamawiającego.</w:t>
      </w:r>
    </w:p>
    <w:p w14:paraId="5036CD8F" w14:textId="00011326" w:rsidR="00954F5E" w:rsidRPr="00A438F1" w:rsidRDefault="0042317C" w:rsidP="00EA364C">
      <w:pPr>
        <w:spacing w:before="120" w:line="276" w:lineRule="auto"/>
        <w:ind w:left="426" w:hanging="284"/>
        <w:jc w:val="both"/>
        <w:rPr>
          <w:rFonts w:ascii="Lato" w:hAnsi="Lato" w:cstheme="majorHAnsi"/>
          <w:sz w:val="22"/>
          <w:szCs w:val="22"/>
        </w:rPr>
      </w:pPr>
      <w:r w:rsidRPr="00A438F1">
        <w:rPr>
          <w:rFonts w:ascii="Lato" w:hAnsi="Lato" w:cstheme="majorHAnsi"/>
          <w:sz w:val="22"/>
          <w:szCs w:val="22"/>
        </w:rPr>
        <w:t>d</w:t>
      </w:r>
      <w:r w:rsidR="00954F5E" w:rsidRPr="00A438F1">
        <w:rPr>
          <w:rFonts w:ascii="Lato" w:hAnsi="Lato" w:cstheme="majorHAnsi"/>
          <w:sz w:val="22"/>
          <w:szCs w:val="22"/>
        </w:rPr>
        <w:t>) W przypadku zaoferowania produktów równoważnych należy mieć na względzie, iż Zamawiający</w:t>
      </w:r>
      <w:r w:rsidR="003E41A4" w:rsidRPr="00A438F1">
        <w:rPr>
          <w:rFonts w:ascii="Lato" w:hAnsi="Lato" w:cstheme="majorHAnsi"/>
          <w:sz w:val="22"/>
          <w:szCs w:val="22"/>
        </w:rPr>
        <w:t xml:space="preserve"> </w:t>
      </w:r>
      <w:r w:rsidR="00954F5E" w:rsidRPr="00A438F1">
        <w:rPr>
          <w:rFonts w:ascii="Lato" w:hAnsi="Lato" w:cstheme="majorHAnsi"/>
          <w:sz w:val="22"/>
          <w:szCs w:val="22"/>
        </w:rPr>
        <w:t>uzna takie produkty za równoważne, jeżeli ich jakość, skład, aromat będą co najmniej na takim samym</w:t>
      </w:r>
      <w:r w:rsidR="003E41A4" w:rsidRPr="00A438F1">
        <w:rPr>
          <w:rFonts w:ascii="Lato" w:hAnsi="Lato" w:cstheme="majorHAnsi"/>
          <w:sz w:val="22"/>
          <w:szCs w:val="22"/>
        </w:rPr>
        <w:t xml:space="preserve"> </w:t>
      </w:r>
      <w:r w:rsidR="00954F5E" w:rsidRPr="00A438F1">
        <w:rPr>
          <w:rFonts w:ascii="Lato" w:hAnsi="Lato" w:cstheme="majorHAnsi"/>
          <w:sz w:val="22"/>
          <w:szCs w:val="22"/>
        </w:rPr>
        <w:t>poziomie co produkty wskazane w opisie przedmiotu zamówienia. Pojemność, gramatura produktu nie może odbiegać od pojemności, gramatury sugerowanej przez Zamawiającego.</w:t>
      </w:r>
      <w:r w:rsidR="0021406A">
        <w:rPr>
          <w:rFonts w:ascii="Lato" w:hAnsi="Lato" w:cstheme="majorHAnsi"/>
          <w:sz w:val="22"/>
          <w:szCs w:val="22"/>
        </w:rPr>
        <w:br/>
      </w:r>
      <w:r w:rsidR="00954F5E" w:rsidRPr="00A438F1">
        <w:rPr>
          <w:rFonts w:ascii="Lato" w:hAnsi="Lato" w:cstheme="majorHAnsi"/>
          <w:sz w:val="22"/>
          <w:szCs w:val="22"/>
        </w:rPr>
        <w:lastRenderedPageBreak/>
        <w:t xml:space="preserve">W przypadku zaoferowania produktu o wyższej lub niższej niż wskazana przez Zamawiającego pojemności gramaturze, Wykonawca zobowiązany jest do wskazania takiej ilości sztuk zamawianego produktu, która po przemnożeniu będzie wynosić ilość jaką żąda Zamawiający. </w:t>
      </w:r>
    </w:p>
    <w:p w14:paraId="4D9CE097" w14:textId="00A18115" w:rsidR="00954F5E" w:rsidRPr="00A438F1" w:rsidRDefault="00954F5E" w:rsidP="00EA364C">
      <w:pPr>
        <w:spacing w:before="120" w:line="276" w:lineRule="auto"/>
        <w:ind w:left="426" w:hanging="284"/>
        <w:jc w:val="both"/>
        <w:rPr>
          <w:rFonts w:ascii="Lato" w:hAnsi="Lato" w:cstheme="majorHAnsi"/>
          <w:sz w:val="22"/>
          <w:szCs w:val="22"/>
        </w:rPr>
      </w:pPr>
      <w:r w:rsidRPr="00A438F1">
        <w:rPr>
          <w:rFonts w:ascii="Lato" w:hAnsi="Lato" w:cstheme="majorHAnsi"/>
          <w:sz w:val="22"/>
          <w:szCs w:val="22"/>
        </w:rPr>
        <w:t>Ponadto należy dołączyć dokumenty potwierdzające, że oferowany asortyment równoważny odpowiada wymaganiom określonym przez Zamawiającego tj. opis zaoferowanego artykułu równoważnego.</w:t>
      </w:r>
    </w:p>
    <w:p w14:paraId="66F62529" w14:textId="3363774F" w:rsidR="00954F5E" w:rsidRDefault="0042317C" w:rsidP="00EA364C">
      <w:pPr>
        <w:spacing w:before="120" w:line="276" w:lineRule="auto"/>
        <w:ind w:left="426" w:hanging="284"/>
        <w:jc w:val="both"/>
        <w:rPr>
          <w:rFonts w:ascii="Lato" w:hAnsi="Lato" w:cstheme="majorHAnsi"/>
          <w:sz w:val="22"/>
          <w:szCs w:val="22"/>
        </w:rPr>
      </w:pPr>
      <w:r w:rsidRPr="00A438F1">
        <w:rPr>
          <w:rFonts w:ascii="Lato" w:hAnsi="Lato" w:cstheme="majorHAnsi"/>
          <w:sz w:val="22"/>
          <w:szCs w:val="22"/>
        </w:rPr>
        <w:t>e</w:t>
      </w:r>
      <w:r w:rsidR="00954F5E" w:rsidRPr="00A438F1">
        <w:rPr>
          <w:rFonts w:ascii="Lato" w:hAnsi="Lato" w:cstheme="majorHAnsi"/>
          <w:sz w:val="22"/>
          <w:szCs w:val="22"/>
        </w:rPr>
        <w:t>) Ilości podane w opisie przedmiotu zamówienia (Formularz Cenowy</w:t>
      </w:r>
      <w:r w:rsidRPr="00A438F1">
        <w:rPr>
          <w:rFonts w:ascii="Lato" w:hAnsi="Lato" w:cstheme="majorHAnsi"/>
          <w:sz w:val="22"/>
          <w:szCs w:val="22"/>
        </w:rPr>
        <w:t>m</w:t>
      </w:r>
      <w:r w:rsidR="00954F5E" w:rsidRPr="00A438F1">
        <w:rPr>
          <w:rFonts w:ascii="Lato" w:hAnsi="Lato" w:cstheme="majorHAnsi"/>
          <w:sz w:val="22"/>
          <w:szCs w:val="22"/>
        </w:rPr>
        <w:t>), są tylko ilościami szacowanymi i mogą ulec zmianie (zwiększeniu/zmniejszeniu) – zgodnie z rzeczywistym zapotrzebowaniem w trakcie obowiązywania umowy</w:t>
      </w:r>
      <w:r w:rsidR="008D304E" w:rsidRPr="00A438F1">
        <w:rPr>
          <w:rFonts w:ascii="Lato" w:hAnsi="Lato" w:cstheme="majorHAnsi"/>
          <w:sz w:val="22"/>
          <w:szCs w:val="22"/>
        </w:rPr>
        <w:t xml:space="preserve">. Minimalna ilość środków wykorzystanych przez Zamawiającego nie może być mniejsza nić </w:t>
      </w:r>
      <w:r w:rsidR="00C5636F">
        <w:rPr>
          <w:rFonts w:ascii="Lato" w:hAnsi="Lato" w:cstheme="majorHAnsi"/>
          <w:sz w:val="22"/>
          <w:szCs w:val="22"/>
        </w:rPr>
        <w:t>6</w:t>
      </w:r>
      <w:r w:rsidR="008D304E" w:rsidRPr="00A438F1">
        <w:rPr>
          <w:rFonts w:ascii="Lato" w:hAnsi="Lato" w:cstheme="majorHAnsi"/>
          <w:sz w:val="22"/>
          <w:szCs w:val="22"/>
        </w:rPr>
        <w:t>0% umowy</w:t>
      </w:r>
      <w:r w:rsidR="003E41A4" w:rsidRPr="00A438F1">
        <w:rPr>
          <w:rFonts w:ascii="Lato" w:hAnsi="Lato" w:cstheme="majorHAnsi"/>
          <w:sz w:val="22"/>
          <w:szCs w:val="22"/>
        </w:rPr>
        <w:t xml:space="preserve">, </w:t>
      </w:r>
      <w:r w:rsidR="008D304E" w:rsidRPr="00A438F1">
        <w:rPr>
          <w:rFonts w:ascii="Lato" w:hAnsi="Lato" w:cstheme="majorHAnsi"/>
          <w:sz w:val="22"/>
          <w:szCs w:val="22"/>
        </w:rPr>
        <w:t xml:space="preserve">w zakresie każdego z zadań </w:t>
      </w:r>
      <w:r w:rsidR="008D304E">
        <w:rPr>
          <w:rFonts w:ascii="Lato" w:hAnsi="Lato" w:cstheme="majorHAnsi"/>
          <w:sz w:val="22"/>
          <w:szCs w:val="22"/>
        </w:rPr>
        <w:t>zamówienia.</w:t>
      </w:r>
      <w:r w:rsidR="00954F5E">
        <w:rPr>
          <w:rFonts w:ascii="Lato" w:hAnsi="Lato" w:cstheme="majorHAnsi"/>
          <w:sz w:val="22"/>
          <w:szCs w:val="22"/>
        </w:rPr>
        <w:t xml:space="preserve"> </w:t>
      </w:r>
    </w:p>
    <w:p w14:paraId="10E2291E" w14:textId="77777777" w:rsidR="0042317C" w:rsidRDefault="0042317C" w:rsidP="003970F0">
      <w:pPr>
        <w:spacing w:before="120" w:line="276" w:lineRule="auto"/>
        <w:ind w:left="426" w:hanging="284"/>
        <w:jc w:val="both"/>
        <w:rPr>
          <w:rFonts w:ascii="Lato" w:hAnsi="Lato" w:cstheme="majorHAnsi"/>
          <w:sz w:val="22"/>
          <w:szCs w:val="22"/>
        </w:rPr>
      </w:pPr>
    </w:p>
    <w:p w14:paraId="16E98780" w14:textId="518330F4" w:rsidR="003970F0" w:rsidRDefault="003970F0" w:rsidP="003970F0">
      <w:pPr>
        <w:spacing w:before="120" w:line="276" w:lineRule="auto"/>
        <w:ind w:left="426" w:hanging="284"/>
        <w:jc w:val="both"/>
        <w:rPr>
          <w:rFonts w:ascii="Lato" w:hAnsi="Lato" w:cstheme="majorHAnsi"/>
          <w:sz w:val="22"/>
          <w:szCs w:val="22"/>
        </w:rPr>
      </w:pPr>
      <w:r w:rsidRPr="00A128E6">
        <w:rPr>
          <w:rFonts w:ascii="Lato" w:hAnsi="Lato" w:cstheme="majorHAnsi"/>
          <w:sz w:val="22"/>
          <w:szCs w:val="22"/>
        </w:rPr>
        <w:t>3.3</w:t>
      </w:r>
      <w:r w:rsidR="00A6095E">
        <w:rPr>
          <w:rFonts w:ascii="Lato" w:hAnsi="Lato" w:cstheme="majorHAnsi"/>
          <w:sz w:val="22"/>
          <w:szCs w:val="22"/>
        </w:rPr>
        <w:t xml:space="preserve"> </w:t>
      </w:r>
      <w:r w:rsidRPr="00A128E6">
        <w:rPr>
          <w:rFonts w:ascii="Lato" w:hAnsi="Lato" w:cstheme="majorHAnsi"/>
          <w:sz w:val="22"/>
          <w:szCs w:val="22"/>
        </w:rPr>
        <w:tab/>
        <w:t>Przedmiot zamówienia realizowany będzie sukcesywnie, partiami – wg zapotrzebowania Zamawiającego w dni robocze od poniedz</w:t>
      </w:r>
      <w:r w:rsidR="00C64EB2">
        <w:rPr>
          <w:rFonts w:ascii="Lato" w:hAnsi="Lato" w:cstheme="majorHAnsi"/>
          <w:sz w:val="22"/>
          <w:szCs w:val="22"/>
        </w:rPr>
        <w:t>iałku do piątku w godzinach od 6</w:t>
      </w:r>
      <w:r w:rsidRPr="00A128E6">
        <w:rPr>
          <w:rFonts w:ascii="Lato" w:hAnsi="Lato" w:cstheme="majorHAnsi"/>
          <w:sz w:val="22"/>
          <w:szCs w:val="22"/>
        </w:rPr>
        <w:t>:</w:t>
      </w:r>
      <w:r w:rsidR="00C64EB2">
        <w:rPr>
          <w:rFonts w:ascii="Lato" w:hAnsi="Lato" w:cstheme="majorHAnsi"/>
          <w:sz w:val="22"/>
          <w:szCs w:val="22"/>
        </w:rPr>
        <w:t>3</w:t>
      </w:r>
      <w:r w:rsidRPr="00A128E6">
        <w:rPr>
          <w:rFonts w:ascii="Lato" w:hAnsi="Lato" w:cstheme="majorHAnsi"/>
          <w:sz w:val="22"/>
          <w:szCs w:val="22"/>
        </w:rPr>
        <w:t>0 do 7:</w:t>
      </w:r>
      <w:r w:rsidR="00A128E6" w:rsidRPr="00A128E6">
        <w:rPr>
          <w:rFonts w:ascii="Lato" w:hAnsi="Lato" w:cstheme="majorHAnsi"/>
          <w:sz w:val="22"/>
          <w:szCs w:val="22"/>
        </w:rPr>
        <w:t>30</w:t>
      </w:r>
      <w:r w:rsidRPr="00A128E6">
        <w:rPr>
          <w:rFonts w:ascii="Lato" w:hAnsi="Lato" w:cstheme="majorHAnsi"/>
          <w:sz w:val="22"/>
          <w:szCs w:val="22"/>
        </w:rPr>
        <w:t xml:space="preserve">. </w:t>
      </w:r>
      <w:r w:rsidRPr="003970F0">
        <w:rPr>
          <w:rFonts w:ascii="Lato" w:hAnsi="Lato" w:cstheme="majorHAnsi"/>
          <w:sz w:val="22"/>
          <w:szCs w:val="22"/>
        </w:rPr>
        <w:t>Maksymalny</w:t>
      </w:r>
      <w:r>
        <w:rPr>
          <w:rFonts w:ascii="Lato" w:hAnsi="Lato" w:cstheme="majorHAnsi"/>
          <w:sz w:val="22"/>
          <w:szCs w:val="22"/>
        </w:rPr>
        <w:t xml:space="preserve"> </w:t>
      </w:r>
      <w:r w:rsidRPr="003970F0">
        <w:rPr>
          <w:rFonts w:ascii="Lato" w:hAnsi="Lato" w:cstheme="majorHAnsi"/>
          <w:sz w:val="22"/>
          <w:szCs w:val="22"/>
        </w:rPr>
        <w:t xml:space="preserve">termin realizacji dostaw sukcesywnych </w:t>
      </w:r>
      <w:r>
        <w:rPr>
          <w:rFonts w:ascii="Lato" w:hAnsi="Lato" w:cstheme="majorHAnsi"/>
          <w:sz w:val="22"/>
          <w:szCs w:val="22"/>
        </w:rPr>
        <w:t xml:space="preserve">– zgodnie z zapotrzebowaniem Zamawiającego, realizowany będzie </w:t>
      </w:r>
      <w:r w:rsidRPr="003970F0">
        <w:rPr>
          <w:rFonts w:ascii="Lato" w:hAnsi="Lato" w:cstheme="majorHAnsi"/>
          <w:sz w:val="22"/>
          <w:szCs w:val="22"/>
        </w:rPr>
        <w:t xml:space="preserve">do </w:t>
      </w:r>
      <w:r w:rsidR="00C64EB2">
        <w:rPr>
          <w:rFonts w:ascii="Lato" w:hAnsi="Lato" w:cstheme="majorHAnsi"/>
          <w:sz w:val="22"/>
          <w:szCs w:val="22"/>
        </w:rPr>
        <w:t>2</w:t>
      </w:r>
      <w:r w:rsidRPr="003970F0">
        <w:rPr>
          <w:rFonts w:ascii="Lato" w:hAnsi="Lato" w:cstheme="majorHAnsi"/>
          <w:sz w:val="22"/>
          <w:szCs w:val="22"/>
        </w:rPr>
        <w:t xml:space="preserve"> dni roboczych od złożenia zamówienia</w:t>
      </w:r>
      <w:r>
        <w:rPr>
          <w:rFonts w:ascii="Lato" w:hAnsi="Lato" w:cstheme="majorHAnsi"/>
          <w:sz w:val="22"/>
          <w:szCs w:val="22"/>
        </w:rPr>
        <w:t xml:space="preserve"> </w:t>
      </w:r>
      <w:r w:rsidRPr="003970F0">
        <w:rPr>
          <w:rFonts w:ascii="Lato" w:hAnsi="Lato" w:cstheme="majorHAnsi"/>
          <w:sz w:val="22"/>
          <w:szCs w:val="22"/>
        </w:rPr>
        <w:t>(pisemnie za pośrednictwem poczty elektronicznej lub telefonicznie)</w:t>
      </w:r>
      <w:r>
        <w:rPr>
          <w:rFonts w:ascii="Lato" w:hAnsi="Lato" w:cstheme="majorHAnsi"/>
          <w:sz w:val="22"/>
          <w:szCs w:val="22"/>
        </w:rPr>
        <w:t>;</w:t>
      </w:r>
    </w:p>
    <w:p w14:paraId="5FD4A6FE" w14:textId="43889B5F" w:rsidR="003970F0" w:rsidRPr="00A47DC1" w:rsidRDefault="003970F0" w:rsidP="003970F0">
      <w:pPr>
        <w:spacing w:before="120" w:line="276" w:lineRule="auto"/>
        <w:ind w:left="426" w:hanging="284"/>
        <w:jc w:val="both"/>
        <w:rPr>
          <w:rFonts w:ascii="Lato" w:hAnsi="Lato" w:cstheme="majorHAnsi"/>
          <w:sz w:val="22"/>
          <w:szCs w:val="22"/>
        </w:rPr>
      </w:pPr>
      <w:r w:rsidRPr="00A47DC1">
        <w:rPr>
          <w:rFonts w:ascii="Lato" w:hAnsi="Lato" w:cstheme="majorHAnsi"/>
          <w:sz w:val="22"/>
          <w:szCs w:val="22"/>
        </w:rPr>
        <w:t>-</w:t>
      </w:r>
      <w:r w:rsidRPr="00A47DC1">
        <w:rPr>
          <w:rFonts w:ascii="Lato" w:hAnsi="Lato" w:cstheme="majorHAnsi"/>
          <w:sz w:val="22"/>
          <w:szCs w:val="22"/>
        </w:rPr>
        <w:tab/>
        <w:t xml:space="preserve">Wykonawca na własny koszt dostarczy i dokona wyładunku artykułów do pomieszczeń wskazanych przez Zamawiającego – znajdujących się na parterze </w:t>
      </w:r>
      <w:r w:rsidR="00C64EB2">
        <w:rPr>
          <w:rFonts w:ascii="Lato" w:hAnsi="Lato" w:cstheme="majorHAnsi"/>
          <w:sz w:val="22"/>
          <w:szCs w:val="22"/>
        </w:rPr>
        <w:t xml:space="preserve">Przedszkola </w:t>
      </w:r>
      <w:r w:rsidRPr="00A47DC1">
        <w:rPr>
          <w:rFonts w:ascii="Lato" w:hAnsi="Lato" w:cstheme="majorHAnsi"/>
          <w:sz w:val="22"/>
          <w:szCs w:val="22"/>
        </w:rPr>
        <w:t xml:space="preserve">nr </w:t>
      </w:r>
      <w:r w:rsidR="00C64EB2">
        <w:rPr>
          <w:rFonts w:ascii="Lato" w:hAnsi="Lato" w:cstheme="majorHAnsi"/>
          <w:sz w:val="22"/>
          <w:szCs w:val="22"/>
        </w:rPr>
        <w:t>3</w:t>
      </w:r>
      <w:r w:rsidRPr="00A47DC1">
        <w:rPr>
          <w:rFonts w:ascii="Lato" w:hAnsi="Lato" w:cstheme="majorHAnsi"/>
          <w:sz w:val="22"/>
          <w:szCs w:val="22"/>
        </w:rPr>
        <w:t xml:space="preserve"> w Raszynie przy</w:t>
      </w:r>
      <w:r w:rsidR="0021406A">
        <w:rPr>
          <w:rFonts w:ascii="Lato" w:hAnsi="Lato" w:cstheme="majorHAnsi"/>
          <w:sz w:val="22"/>
          <w:szCs w:val="22"/>
        </w:rPr>
        <w:br/>
      </w:r>
      <w:r w:rsidRPr="00A47DC1">
        <w:rPr>
          <w:rFonts w:ascii="Lato" w:hAnsi="Lato" w:cstheme="majorHAnsi"/>
          <w:sz w:val="22"/>
          <w:szCs w:val="22"/>
        </w:rPr>
        <w:t xml:space="preserve">ul. </w:t>
      </w:r>
      <w:r w:rsidR="00C64EB2">
        <w:rPr>
          <w:rFonts w:ascii="Lato" w:hAnsi="Lato" w:cstheme="majorHAnsi"/>
          <w:sz w:val="22"/>
          <w:szCs w:val="22"/>
        </w:rPr>
        <w:t>Poniatowskiego 18</w:t>
      </w:r>
      <w:r w:rsidRPr="00A47DC1">
        <w:rPr>
          <w:rFonts w:ascii="Lato" w:hAnsi="Lato" w:cstheme="majorHAnsi"/>
          <w:sz w:val="22"/>
          <w:szCs w:val="22"/>
        </w:rPr>
        <w:t>, siłami Wykonawcy;</w:t>
      </w:r>
    </w:p>
    <w:p w14:paraId="7401A1A9" w14:textId="69E4214D" w:rsidR="003970F0" w:rsidRPr="00A47DC1" w:rsidRDefault="003970F0" w:rsidP="003970F0">
      <w:pPr>
        <w:spacing w:before="120" w:line="276" w:lineRule="auto"/>
        <w:ind w:left="426" w:hanging="284"/>
        <w:jc w:val="both"/>
        <w:rPr>
          <w:rFonts w:ascii="Lato" w:hAnsi="Lato" w:cstheme="majorHAnsi"/>
          <w:sz w:val="22"/>
          <w:szCs w:val="22"/>
        </w:rPr>
      </w:pPr>
      <w:r w:rsidRPr="00A47DC1">
        <w:rPr>
          <w:rFonts w:ascii="Lato" w:hAnsi="Lato" w:cstheme="majorHAnsi"/>
          <w:sz w:val="22"/>
          <w:szCs w:val="22"/>
        </w:rPr>
        <w:t>-</w:t>
      </w:r>
      <w:r w:rsidRPr="00A47DC1">
        <w:rPr>
          <w:rFonts w:ascii="Lato" w:hAnsi="Lato" w:cstheme="majorHAnsi"/>
          <w:sz w:val="22"/>
          <w:szCs w:val="22"/>
        </w:rPr>
        <w:tab/>
        <w:t>Wykonawca na czas transportu zabezpieczy artykuły w taki sposób, by nie dopuścić do ich uszkodzenia. Za szkody wynikłe w czasie transportu odpowiedzialność ponosi Wykonawca;</w:t>
      </w:r>
    </w:p>
    <w:p w14:paraId="28743B2A" w14:textId="77777777" w:rsidR="003970F0" w:rsidRPr="00A47DC1" w:rsidRDefault="003970F0" w:rsidP="003970F0">
      <w:pPr>
        <w:spacing w:before="120" w:line="276" w:lineRule="auto"/>
        <w:ind w:left="426" w:hanging="284"/>
        <w:jc w:val="both"/>
        <w:rPr>
          <w:rFonts w:ascii="Lato" w:hAnsi="Lato" w:cstheme="majorHAnsi"/>
          <w:sz w:val="22"/>
          <w:szCs w:val="22"/>
        </w:rPr>
      </w:pPr>
      <w:r w:rsidRPr="00A47DC1">
        <w:rPr>
          <w:rFonts w:ascii="Lato" w:hAnsi="Lato" w:cstheme="majorHAnsi"/>
          <w:sz w:val="22"/>
          <w:szCs w:val="22"/>
        </w:rPr>
        <w:t>-</w:t>
      </w:r>
      <w:r w:rsidRPr="00A47DC1">
        <w:rPr>
          <w:rFonts w:ascii="Lato" w:hAnsi="Lato" w:cstheme="majorHAnsi"/>
          <w:sz w:val="22"/>
          <w:szCs w:val="22"/>
        </w:rPr>
        <w:tab/>
        <w:t>W przypadku braku możliwości zrealizowania dostawy w określonym terminie Wykonawca, niezwłocznie zawiadamia o tym fakcie Zamawiającego;</w:t>
      </w:r>
    </w:p>
    <w:p w14:paraId="697C239A" w14:textId="6903A680" w:rsidR="003970F0" w:rsidRDefault="003970F0" w:rsidP="003970F0">
      <w:pPr>
        <w:spacing w:before="120" w:line="276" w:lineRule="auto"/>
        <w:ind w:left="426" w:hanging="284"/>
        <w:jc w:val="both"/>
        <w:rPr>
          <w:rFonts w:ascii="Lato" w:hAnsi="Lato" w:cstheme="majorHAnsi"/>
          <w:sz w:val="22"/>
          <w:szCs w:val="22"/>
        </w:rPr>
      </w:pPr>
      <w:r w:rsidRPr="00A47DC1">
        <w:rPr>
          <w:rFonts w:ascii="Lato" w:hAnsi="Lato" w:cstheme="majorHAnsi"/>
          <w:sz w:val="22"/>
          <w:szCs w:val="22"/>
        </w:rPr>
        <w:t>-</w:t>
      </w:r>
      <w:r w:rsidRPr="00A47DC1">
        <w:rPr>
          <w:rFonts w:ascii="Lato" w:hAnsi="Lato" w:cstheme="majorHAnsi"/>
          <w:sz w:val="22"/>
          <w:szCs w:val="22"/>
        </w:rPr>
        <w:tab/>
        <w:t xml:space="preserve">Środki transportu, którymi będą dostarczane artykuły, powinny posiadać wymogi określone </w:t>
      </w:r>
      <w:r w:rsidRPr="00A47DC1">
        <w:rPr>
          <w:rFonts w:ascii="Lato" w:hAnsi="Lato" w:cstheme="majorHAnsi"/>
          <w:sz w:val="22"/>
          <w:szCs w:val="22"/>
        </w:rPr>
        <w:br/>
      </w:r>
      <w:r w:rsidRPr="003970F0">
        <w:rPr>
          <w:rFonts w:ascii="Lato" w:hAnsi="Lato" w:cstheme="majorHAnsi"/>
          <w:sz w:val="22"/>
          <w:szCs w:val="22"/>
        </w:rPr>
        <w:t>w obowiązujących przepisach prawa.</w:t>
      </w:r>
    </w:p>
    <w:p w14:paraId="2012C7FF" w14:textId="3C31B5E6" w:rsidR="003E41A4" w:rsidRPr="003E41A4" w:rsidRDefault="003E41A4" w:rsidP="00EA364C">
      <w:pPr>
        <w:spacing w:before="120" w:line="276" w:lineRule="auto"/>
        <w:jc w:val="both"/>
        <w:rPr>
          <w:rFonts w:ascii="Lato" w:hAnsi="Lato" w:cstheme="majorHAnsi"/>
          <w:sz w:val="22"/>
          <w:szCs w:val="22"/>
        </w:rPr>
      </w:pPr>
      <w:r>
        <w:rPr>
          <w:rFonts w:ascii="Lato" w:hAnsi="Lato" w:cstheme="majorHAnsi"/>
          <w:sz w:val="22"/>
          <w:szCs w:val="22"/>
        </w:rPr>
        <w:t>3.</w:t>
      </w:r>
      <w:r w:rsidR="003970F0">
        <w:rPr>
          <w:rFonts w:ascii="Lato" w:hAnsi="Lato" w:cstheme="majorHAnsi"/>
          <w:sz w:val="22"/>
          <w:szCs w:val="22"/>
        </w:rPr>
        <w:t>4</w:t>
      </w:r>
      <w:r>
        <w:rPr>
          <w:rFonts w:ascii="Lato" w:hAnsi="Lato" w:cstheme="majorHAnsi"/>
          <w:sz w:val="22"/>
          <w:szCs w:val="22"/>
        </w:rPr>
        <w:t xml:space="preserve"> </w:t>
      </w:r>
      <w:r w:rsidRPr="003E41A4">
        <w:rPr>
          <w:rFonts w:ascii="Lato" w:hAnsi="Lato" w:cstheme="majorHAnsi"/>
          <w:sz w:val="22"/>
          <w:szCs w:val="22"/>
        </w:rPr>
        <w:tab/>
        <w:t xml:space="preserve">Wykonawca </w:t>
      </w:r>
      <w:r>
        <w:rPr>
          <w:rFonts w:ascii="Lato" w:hAnsi="Lato" w:cstheme="majorHAnsi"/>
          <w:sz w:val="22"/>
          <w:szCs w:val="22"/>
        </w:rPr>
        <w:t>za</w:t>
      </w:r>
      <w:r w:rsidRPr="003E41A4">
        <w:rPr>
          <w:rFonts w:ascii="Lato" w:hAnsi="Lato" w:cstheme="majorHAnsi"/>
          <w:sz w:val="22"/>
          <w:szCs w:val="22"/>
        </w:rPr>
        <w:t xml:space="preserve">gwarantuje Zamawiającemu, </w:t>
      </w:r>
      <w:r>
        <w:rPr>
          <w:rFonts w:ascii="Lato" w:hAnsi="Lato" w:cstheme="majorHAnsi"/>
          <w:sz w:val="22"/>
          <w:szCs w:val="22"/>
        </w:rPr>
        <w:t xml:space="preserve">najwyższą jakość oferowanych produktów – zgodnie z zapisami Projektowanych postanowień umowy, </w:t>
      </w:r>
      <w:r w:rsidRPr="003E41A4">
        <w:rPr>
          <w:rFonts w:ascii="Lato" w:hAnsi="Lato" w:cstheme="majorHAnsi"/>
          <w:sz w:val="22"/>
          <w:szCs w:val="22"/>
        </w:rPr>
        <w:t>że:</w:t>
      </w:r>
    </w:p>
    <w:p w14:paraId="0B8F582F" w14:textId="77777777" w:rsidR="003E41A4" w:rsidRPr="003E41A4" w:rsidRDefault="003E41A4" w:rsidP="00EA364C">
      <w:pPr>
        <w:spacing w:before="120" w:line="276" w:lineRule="auto"/>
        <w:ind w:left="426" w:hanging="284"/>
        <w:jc w:val="both"/>
        <w:rPr>
          <w:rFonts w:ascii="Lato" w:hAnsi="Lato" w:cstheme="majorHAnsi"/>
          <w:sz w:val="22"/>
          <w:szCs w:val="22"/>
        </w:rPr>
      </w:pPr>
      <w:r w:rsidRPr="003E41A4">
        <w:rPr>
          <w:rFonts w:ascii="Lato" w:hAnsi="Lato" w:cstheme="majorHAnsi"/>
          <w:sz w:val="22"/>
          <w:szCs w:val="22"/>
        </w:rPr>
        <w:t>1)</w:t>
      </w:r>
      <w:r w:rsidRPr="003E41A4">
        <w:rPr>
          <w:rFonts w:ascii="Lato" w:hAnsi="Lato" w:cstheme="majorHAnsi"/>
          <w:sz w:val="22"/>
          <w:szCs w:val="22"/>
        </w:rPr>
        <w:tab/>
        <w:t>środki spożywcze dostarczane w ramach umowy są wolne od wad jakościowych i ilościowych,</w:t>
      </w:r>
    </w:p>
    <w:p w14:paraId="1536AEAF" w14:textId="77777777" w:rsidR="003E41A4" w:rsidRPr="003E41A4" w:rsidRDefault="003E41A4" w:rsidP="00EA364C">
      <w:pPr>
        <w:spacing w:before="120" w:line="276" w:lineRule="auto"/>
        <w:ind w:left="426" w:hanging="284"/>
        <w:jc w:val="both"/>
        <w:rPr>
          <w:rFonts w:ascii="Lato" w:hAnsi="Lato" w:cstheme="majorHAnsi"/>
          <w:sz w:val="22"/>
          <w:szCs w:val="22"/>
        </w:rPr>
      </w:pPr>
      <w:r w:rsidRPr="003E41A4">
        <w:rPr>
          <w:rFonts w:ascii="Lato" w:hAnsi="Lato" w:cstheme="majorHAnsi"/>
          <w:sz w:val="22"/>
          <w:szCs w:val="22"/>
        </w:rPr>
        <w:t>2)</w:t>
      </w:r>
      <w:r w:rsidRPr="003E41A4">
        <w:rPr>
          <w:rFonts w:ascii="Lato" w:hAnsi="Lato" w:cstheme="majorHAnsi"/>
          <w:sz w:val="22"/>
          <w:szCs w:val="22"/>
        </w:rPr>
        <w:tab/>
        <w:t>w zależności od rodzaju asortymentu będzie dostarczać go w zamkniętych i nieuszkodzonych opakowaniach, które będą posiadać nadrukowaną informację o nazwie środka spożywczego (skład), informację w sprawie producenta (nazwie), dacie przydatności do spożycia oraz gramaturze/litrażu,</w:t>
      </w:r>
    </w:p>
    <w:p w14:paraId="6DD83E79" w14:textId="5102535E" w:rsidR="003E41A4" w:rsidRPr="003E41A4" w:rsidRDefault="003E41A4" w:rsidP="00EA364C">
      <w:pPr>
        <w:spacing w:before="120" w:line="276" w:lineRule="auto"/>
        <w:ind w:left="426" w:hanging="284"/>
        <w:jc w:val="both"/>
        <w:rPr>
          <w:rFonts w:ascii="Lato" w:hAnsi="Lato" w:cstheme="majorHAnsi"/>
          <w:sz w:val="22"/>
          <w:szCs w:val="22"/>
        </w:rPr>
      </w:pPr>
      <w:r w:rsidRPr="003E41A4">
        <w:rPr>
          <w:rFonts w:ascii="Lato" w:hAnsi="Lato" w:cstheme="majorHAnsi"/>
          <w:sz w:val="22"/>
          <w:szCs w:val="22"/>
        </w:rPr>
        <w:t>3)</w:t>
      </w:r>
      <w:r w:rsidRPr="003E41A4">
        <w:rPr>
          <w:rFonts w:ascii="Lato" w:hAnsi="Lato" w:cstheme="majorHAnsi"/>
          <w:sz w:val="22"/>
          <w:szCs w:val="22"/>
        </w:rPr>
        <w:tab/>
        <w:t>będzie dostarczać produkty czyste, niezabrudzone, nieuszkodzone mechanicznie, spełniające wymagania jakościowe, dotyczące przechowywania, pakowania i transportu zawarte w Polskich Normach, posiadające właściwe atesty, certyfikaty oraz posiadające ważne terminy ważności, zgodnie z punktem 9</w:t>
      </w:r>
      <w:r w:rsidR="00EA364C">
        <w:rPr>
          <w:rFonts w:ascii="Lato" w:hAnsi="Lato" w:cstheme="majorHAnsi"/>
          <w:sz w:val="22"/>
          <w:szCs w:val="22"/>
        </w:rPr>
        <w:t xml:space="preserve"> Projektowanych postanowień umowy</w:t>
      </w:r>
      <w:r w:rsidRPr="003E41A4">
        <w:rPr>
          <w:rFonts w:ascii="Lato" w:hAnsi="Lato" w:cstheme="majorHAnsi"/>
          <w:sz w:val="22"/>
          <w:szCs w:val="22"/>
        </w:rPr>
        <w:t>.</w:t>
      </w:r>
    </w:p>
    <w:p w14:paraId="7F10D6CD" w14:textId="1BE18C10" w:rsidR="00954F5E" w:rsidRDefault="003E41A4" w:rsidP="00EA364C">
      <w:pPr>
        <w:spacing w:before="120" w:line="276" w:lineRule="auto"/>
        <w:ind w:left="426" w:hanging="284"/>
        <w:jc w:val="both"/>
        <w:rPr>
          <w:rFonts w:ascii="Lato" w:hAnsi="Lato" w:cstheme="majorHAnsi"/>
          <w:sz w:val="22"/>
          <w:szCs w:val="22"/>
        </w:rPr>
      </w:pPr>
      <w:r w:rsidRPr="003E41A4">
        <w:rPr>
          <w:rFonts w:ascii="Lato" w:hAnsi="Lato" w:cstheme="majorHAnsi"/>
          <w:sz w:val="22"/>
          <w:szCs w:val="22"/>
        </w:rPr>
        <w:t>4)</w:t>
      </w:r>
      <w:r w:rsidRPr="003E41A4">
        <w:rPr>
          <w:rFonts w:ascii="Lato" w:hAnsi="Lato" w:cstheme="majorHAnsi"/>
          <w:sz w:val="22"/>
          <w:szCs w:val="22"/>
        </w:rPr>
        <w:tab/>
        <w:t>będzie dostarczać asortyment własnym transportem, na swój koszt zgodnie z wymogami sanitarnymi i HACCP, w sposób zapobiegający utracie walorów smakowych i odżywczych.</w:t>
      </w:r>
    </w:p>
    <w:p w14:paraId="5FAED79E" w14:textId="717AC139" w:rsidR="003970F0" w:rsidRDefault="003970F0" w:rsidP="00EA364C">
      <w:pPr>
        <w:spacing w:before="120" w:line="276" w:lineRule="auto"/>
        <w:ind w:left="426" w:hanging="284"/>
        <w:jc w:val="both"/>
        <w:rPr>
          <w:rFonts w:ascii="Lato" w:hAnsi="Lato" w:cstheme="majorHAnsi"/>
          <w:sz w:val="22"/>
          <w:szCs w:val="22"/>
        </w:rPr>
      </w:pPr>
      <w:r>
        <w:rPr>
          <w:rFonts w:ascii="Lato" w:hAnsi="Lato" w:cstheme="majorHAnsi"/>
          <w:sz w:val="22"/>
          <w:szCs w:val="22"/>
        </w:rPr>
        <w:t>5) Wykonawca zagwarantuje dostarczenie wszystkich zamawianych produktów, zgodnie</w:t>
      </w:r>
      <w:r>
        <w:rPr>
          <w:rFonts w:ascii="Lato" w:hAnsi="Lato" w:cstheme="majorHAnsi"/>
          <w:sz w:val="22"/>
          <w:szCs w:val="22"/>
        </w:rPr>
        <w:br/>
        <w:t>z obowiązującymi przepisami prawa.</w:t>
      </w:r>
    </w:p>
    <w:p w14:paraId="6EB62CB3" w14:textId="77777777" w:rsidR="00954F5E" w:rsidRDefault="00954F5E" w:rsidP="00C11961">
      <w:pPr>
        <w:spacing w:before="120"/>
        <w:jc w:val="both"/>
        <w:rPr>
          <w:rFonts w:ascii="Lato" w:hAnsi="Lato" w:cstheme="majorHAnsi"/>
          <w:sz w:val="22"/>
          <w:szCs w:val="22"/>
        </w:rPr>
      </w:pPr>
    </w:p>
    <w:p w14:paraId="30080A7C" w14:textId="0BFC7236" w:rsidR="00485402" w:rsidRPr="004449FD" w:rsidRDefault="00485402" w:rsidP="00C11961">
      <w:pPr>
        <w:spacing w:before="120"/>
        <w:jc w:val="both"/>
        <w:rPr>
          <w:rFonts w:ascii="Lato" w:hAnsi="Lato" w:cstheme="majorHAnsi"/>
          <w:b/>
          <w:bCs/>
          <w:sz w:val="22"/>
          <w:szCs w:val="22"/>
          <w:u w:val="single"/>
        </w:rPr>
      </w:pPr>
      <w:r w:rsidRPr="004449FD">
        <w:rPr>
          <w:rFonts w:ascii="Lato" w:hAnsi="Lato" w:cstheme="majorHAnsi"/>
          <w:sz w:val="22"/>
          <w:szCs w:val="22"/>
        </w:rPr>
        <w:lastRenderedPageBreak/>
        <w:t>Szczegółowy zakres prac stanowiących przedmiot niniejszego zamówienia określa:</w:t>
      </w:r>
    </w:p>
    <w:p w14:paraId="3F870BA4" w14:textId="0EC155C6" w:rsidR="00485402" w:rsidRPr="004449FD" w:rsidRDefault="00485402" w:rsidP="0007798D">
      <w:pPr>
        <w:pStyle w:val="WW-Tekstpodstawowy3"/>
        <w:numPr>
          <w:ilvl w:val="0"/>
          <w:numId w:val="35"/>
        </w:numPr>
        <w:spacing w:before="120"/>
        <w:ind w:left="1077" w:hanging="357"/>
        <w:jc w:val="both"/>
        <w:rPr>
          <w:rFonts w:ascii="Lato" w:hAnsi="Lato" w:cstheme="majorHAnsi"/>
          <w:b w:val="0"/>
          <w:bCs w:val="0"/>
          <w:sz w:val="22"/>
          <w:szCs w:val="22"/>
        </w:rPr>
      </w:pPr>
      <w:r w:rsidRPr="004449FD">
        <w:rPr>
          <w:rFonts w:ascii="Lato" w:hAnsi="Lato" w:cstheme="majorHAnsi"/>
          <w:sz w:val="22"/>
          <w:szCs w:val="22"/>
        </w:rPr>
        <w:t xml:space="preserve">Załącznik nr 5 </w:t>
      </w:r>
      <w:r w:rsidRPr="004449FD">
        <w:rPr>
          <w:rFonts w:ascii="Lato" w:hAnsi="Lato" w:cstheme="majorHAnsi"/>
          <w:b w:val="0"/>
          <w:bCs w:val="0"/>
          <w:sz w:val="22"/>
          <w:szCs w:val="22"/>
        </w:rPr>
        <w:t>– P</w:t>
      </w:r>
      <w:r w:rsidR="008C6204" w:rsidRPr="004449FD">
        <w:rPr>
          <w:rFonts w:ascii="Lato" w:hAnsi="Lato" w:cstheme="majorHAnsi"/>
          <w:b w:val="0"/>
          <w:bCs w:val="0"/>
          <w:sz w:val="22"/>
          <w:szCs w:val="22"/>
        </w:rPr>
        <w:t>rojektowane postanowienia umowy</w:t>
      </w:r>
      <w:r w:rsidRPr="004449FD">
        <w:rPr>
          <w:rFonts w:ascii="Lato" w:hAnsi="Lato" w:cstheme="majorHAnsi"/>
          <w:b w:val="0"/>
          <w:bCs w:val="0"/>
          <w:sz w:val="22"/>
          <w:szCs w:val="22"/>
        </w:rPr>
        <w:t>;</w:t>
      </w:r>
    </w:p>
    <w:p w14:paraId="553F930F" w14:textId="506CEB22" w:rsidR="00F0076B" w:rsidRPr="00C11961" w:rsidRDefault="00485402" w:rsidP="00C11961">
      <w:pPr>
        <w:pStyle w:val="WW-Tekstpodstawowy3"/>
        <w:numPr>
          <w:ilvl w:val="0"/>
          <w:numId w:val="35"/>
        </w:numPr>
        <w:spacing w:before="120"/>
        <w:ind w:left="1077" w:hanging="357"/>
        <w:jc w:val="both"/>
        <w:rPr>
          <w:rFonts w:ascii="Lato" w:hAnsi="Lato" w:cstheme="majorHAnsi"/>
          <w:b w:val="0"/>
          <w:bCs w:val="0"/>
          <w:sz w:val="22"/>
          <w:szCs w:val="22"/>
        </w:rPr>
      </w:pPr>
      <w:r w:rsidRPr="004449FD">
        <w:rPr>
          <w:rFonts w:ascii="Lato" w:hAnsi="Lato" w:cstheme="majorHAnsi"/>
          <w:sz w:val="22"/>
          <w:szCs w:val="22"/>
        </w:rPr>
        <w:t>Załącznik nr 6</w:t>
      </w:r>
      <w:r w:rsidR="004321DF">
        <w:rPr>
          <w:rFonts w:ascii="Lato" w:hAnsi="Lato" w:cstheme="majorHAnsi"/>
          <w:sz w:val="22"/>
          <w:szCs w:val="22"/>
        </w:rPr>
        <w:t xml:space="preserve"> </w:t>
      </w:r>
      <w:r w:rsidR="0049466B" w:rsidRPr="004449FD">
        <w:rPr>
          <w:rFonts w:ascii="Lato" w:hAnsi="Lato" w:cstheme="majorHAnsi"/>
          <w:b w:val="0"/>
          <w:bCs w:val="0"/>
          <w:sz w:val="22"/>
          <w:szCs w:val="22"/>
        </w:rPr>
        <w:t>- Opis przedmiotu zamówienia</w:t>
      </w:r>
      <w:r w:rsidR="00195818">
        <w:rPr>
          <w:rFonts w:ascii="Lato" w:hAnsi="Lato" w:cstheme="majorHAnsi"/>
          <w:b w:val="0"/>
          <w:bCs w:val="0"/>
          <w:sz w:val="22"/>
          <w:szCs w:val="22"/>
        </w:rPr>
        <w:t xml:space="preserve"> – odpowiednio dla każdego z zadań</w:t>
      </w:r>
    </w:p>
    <w:p w14:paraId="57BB1BCC" w14:textId="77777777" w:rsidR="00052F89" w:rsidRDefault="00052F89" w:rsidP="00CF54F6">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line="300" w:lineRule="exact"/>
        <w:jc w:val="both"/>
        <w:rPr>
          <w:rFonts w:ascii="Lato" w:hAnsi="Lato" w:cstheme="majorHAnsi"/>
          <w:b/>
          <w:sz w:val="22"/>
          <w:szCs w:val="22"/>
        </w:rPr>
      </w:pPr>
    </w:p>
    <w:p w14:paraId="41A04A62" w14:textId="3ED51BF9" w:rsidR="005106DC" w:rsidRPr="004449FD" w:rsidRDefault="005106DC" w:rsidP="005106DC">
      <w:pPr>
        <w:shd w:val="clear" w:color="auto" w:fill="FFFFFF"/>
        <w:spacing w:before="120" w:line="276" w:lineRule="auto"/>
        <w:ind w:right="23"/>
        <w:jc w:val="both"/>
        <w:rPr>
          <w:rFonts w:ascii="Lato" w:hAnsi="Lato" w:cstheme="majorHAnsi"/>
          <w:b/>
          <w:bCs/>
          <w:spacing w:val="-3"/>
          <w:sz w:val="22"/>
          <w:szCs w:val="22"/>
        </w:rPr>
      </w:pPr>
      <w:r w:rsidRPr="004449FD">
        <w:rPr>
          <w:rFonts w:ascii="Lato" w:hAnsi="Lato" w:cstheme="majorHAnsi"/>
          <w:b/>
          <w:bCs/>
          <w:spacing w:val="-1"/>
          <w:sz w:val="22"/>
          <w:szCs w:val="22"/>
        </w:rPr>
        <w:t>3.</w:t>
      </w:r>
      <w:r w:rsidR="003970F0">
        <w:rPr>
          <w:rFonts w:ascii="Lato" w:hAnsi="Lato" w:cstheme="majorHAnsi"/>
          <w:b/>
          <w:bCs/>
          <w:spacing w:val="-1"/>
          <w:sz w:val="22"/>
          <w:szCs w:val="22"/>
        </w:rPr>
        <w:t>5</w:t>
      </w:r>
      <w:r w:rsidRPr="004449FD">
        <w:rPr>
          <w:rFonts w:ascii="Lato" w:hAnsi="Lato" w:cstheme="majorHAnsi"/>
          <w:b/>
          <w:bCs/>
          <w:spacing w:val="-1"/>
          <w:sz w:val="22"/>
          <w:szCs w:val="22"/>
        </w:rPr>
        <w:t xml:space="preserve"> Zamawiający </w:t>
      </w:r>
      <w:r w:rsidR="00195818">
        <w:rPr>
          <w:rFonts w:ascii="Lato" w:hAnsi="Lato" w:cstheme="majorHAnsi"/>
          <w:b/>
          <w:bCs/>
          <w:spacing w:val="-1"/>
          <w:sz w:val="22"/>
          <w:szCs w:val="22"/>
        </w:rPr>
        <w:t xml:space="preserve">nie przewiduje </w:t>
      </w:r>
      <w:r w:rsidR="00F15AAC">
        <w:rPr>
          <w:rFonts w:ascii="Lato" w:hAnsi="Lato" w:cstheme="majorHAnsi"/>
          <w:b/>
          <w:bCs/>
          <w:spacing w:val="-1"/>
          <w:sz w:val="22"/>
          <w:szCs w:val="22"/>
        </w:rPr>
        <w:t>udzielenia w o</w:t>
      </w:r>
      <w:r w:rsidRPr="004449FD">
        <w:rPr>
          <w:rFonts w:ascii="Lato" w:hAnsi="Lato" w:cstheme="majorHAnsi"/>
          <w:b/>
          <w:bCs/>
          <w:spacing w:val="-1"/>
          <w:sz w:val="22"/>
          <w:szCs w:val="22"/>
        </w:rPr>
        <w:t xml:space="preserve">kresie 3 lat od dnia udzielenia zamówienia podstawowego, dotychczasowemu wykonawcy </w:t>
      </w:r>
      <w:r w:rsidR="00195818">
        <w:rPr>
          <w:rFonts w:ascii="Lato" w:hAnsi="Lato" w:cstheme="majorHAnsi"/>
          <w:b/>
          <w:bCs/>
          <w:spacing w:val="-1"/>
          <w:sz w:val="22"/>
          <w:szCs w:val="22"/>
        </w:rPr>
        <w:t>dostaw</w:t>
      </w:r>
      <w:r w:rsidRPr="004449FD">
        <w:rPr>
          <w:rFonts w:ascii="Lato" w:hAnsi="Lato" w:cstheme="majorHAnsi"/>
          <w:b/>
          <w:bCs/>
          <w:spacing w:val="-1"/>
          <w:sz w:val="22"/>
          <w:szCs w:val="22"/>
        </w:rPr>
        <w:t>, zamówienia polegającego na powtórzeniu podobnych</w:t>
      </w:r>
      <w:r w:rsidR="00195818">
        <w:rPr>
          <w:rFonts w:ascii="Lato" w:hAnsi="Lato" w:cstheme="majorHAnsi"/>
          <w:b/>
          <w:bCs/>
          <w:spacing w:val="-1"/>
          <w:sz w:val="22"/>
          <w:szCs w:val="22"/>
        </w:rPr>
        <w:t xml:space="preserve"> dostaw</w:t>
      </w:r>
      <w:r w:rsidRPr="004449FD">
        <w:rPr>
          <w:rFonts w:ascii="Lato" w:hAnsi="Lato" w:cstheme="majorHAnsi"/>
          <w:b/>
          <w:bCs/>
          <w:spacing w:val="-1"/>
          <w:sz w:val="22"/>
          <w:szCs w:val="22"/>
        </w:rPr>
        <w:t>, zgodnie z art. 214 ust. 1 p</w:t>
      </w:r>
      <w:r w:rsidRPr="004449FD">
        <w:rPr>
          <w:rFonts w:ascii="Lato" w:hAnsi="Lato" w:cstheme="majorHAnsi"/>
          <w:b/>
          <w:bCs/>
          <w:spacing w:val="-2"/>
          <w:sz w:val="22"/>
          <w:szCs w:val="22"/>
        </w:rPr>
        <w:t xml:space="preserve">kt </w:t>
      </w:r>
      <w:r w:rsidR="00195818">
        <w:rPr>
          <w:rFonts w:ascii="Lato" w:hAnsi="Lato" w:cstheme="majorHAnsi"/>
          <w:b/>
          <w:bCs/>
          <w:spacing w:val="-2"/>
          <w:sz w:val="22"/>
          <w:szCs w:val="22"/>
        </w:rPr>
        <w:t>8</w:t>
      </w:r>
      <w:r w:rsidRPr="004449FD">
        <w:rPr>
          <w:rFonts w:ascii="Lato" w:hAnsi="Lato" w:cstheme="majorHAnsi"/>
          <w:b/>
          <w:bCs/>
          <w:spacing w:val="-2"/>
          <w:sz w:val="22"/>
          <w:szCs w:val="22"/>
        </w:rPr>
        <w:t xml:space="preserve"> Ustawy z dnia 11 września 2019 r. Prawo </w:t>
      </w:r>
      <w:r w:rsidRPr="004449FD">
        <w:rPr>
          <w:rFonts w:ascii="Lato" w:hAnsi="Lato" w:cstheme="majorHAnsi"/>
          <w:b/>
          <w:bCs/>
          <w:spacing w:val="-3"/>
          <w:sz w:val="22"/>
          <w:szCs w:val="22"/>
        </w:rPr>
        <w:t>Zamówień Publicznych (tekst jedn. Dz. U. z 20</w:t>
      </w:r>
      <w:r w:rsidR="00AC2D5E" w:rsidRPr="004449FD">
        <w:rPr>
          <w:rFonts w:ascii="Lato" w:hAnsi="Lato" w:cstheme="majorHAnsi"/>
          <w:b/>
          <w:bCs/>
          <w:spacing w:val="-3"/>
          <w:sz w:val="22"/>
          <w:szCs w:val="22"/>
        </w:rPr>
        <w:t>2</w:t>
      </w:r>
      <w:r w:rsidR="008D25C5">
        <w:rPr>
          <w:rFonts w:ascii="Lato" w:hAnsi="Lato" w:cstheme="majorHAnsi"/>
          <w:b/>
          <w:bCs/>
          <w:spacing w:val="-3"/>
          <w:sz w:val="22"/>
          <w:szCs w:val="22"/>
        </w:rPr>
        <w:t>4</w:t>
      </w:r>
      <w:r w:rsidRPr="004449FD">
        <w:rPr>
          <w:rFonts w:ascii="Lato" w:hAnsi="Lato" w:cstheme="majorHAnsi"/>
          <w:b/>
          <w:bCs/>
          <w:spacing w:val="-3"/>
          <w:sz w:val="22"/>
          <w:szCs w:val="22"/>
        </w:rPr>
        <w:t xml:space="preserve">, poz. </w:t>
      </w:r>
      <w:r w:rsidR="008D25C5">
        <w:rPr>
          <w:rFonts w:ascii="Lato" w:hAnsi="Lato" w:cstheme="majorHAnsi"/>
          <w:b/>
          <w:bCs/>
          <w:spacing w:val="-3"/>
          <w:sz w:val="22"/>
          <w:szCs w:val="22"/>
        </w:rPr>
        <w:t>1320</w:t>
      </w:r>
      <w:r w:rsidRPr="004449FD">
        <w:rPr>
          <w:rFonts w:ascii="Lato" w:hAnsi="Lato" w:cstheme="majorHAnsi"/>
          <w:b/>
          <w:bCs/>
          <w:spacing w:val="-3"/>
          <w:sz w:val="22"/>
          <w:szCs w:val="22"/>
        </w:rPr>
        <w:t>).</w:t>
      </w:r>
    </w:p>
    <w:p w14:paraId="4F050AE4" w14:textId="77777777" w:rsidR="0042317C" w:rsidRDefault="0042317C" w:rsidP="00E00FE2">
      <w:pPr>
        <w:shd w:val="clear" w:color="auto" w:fill="FFFFFF"/>
        <w:spacing w:before="240" w:line="276" w:lineRule="auto"/>
        <w:jc w:val="both"/>
        <w:rPr>
          <w:rFonts w:ascii="Lato" w:hAnsi="Lato" w:cstheme="majorHAnsi"/>
          <w:b/>
          <w:bCs/>
          <w:sz w:val="22"/>
          <w:szCs w:val="22"/>
        </w:rPr>
      </w:pPr>
    </w:p>
    <w:p w14:paraId="2FDBF7C7" w14:textId="77777777" w:rsidR="0042317C" w:rsidRDefault="0042317C" w:rsidP="00E00FE2">
      <w:pPr>
        <w:shd w:val="clear" w:color="auto" w:fill="FFFFFF"/>
        <w:spacing w:before="240" w:line="276" w:lineRule="auto"/>
        <w:jc w:val="both"/>
        <w:rPr>
          <w:rFonts w:ascii="Lato" w:hAnsi="Lato" w:cstheme="majorHAnsi"/>
          <w:b/>
          <w:bCs/>
          <w:sz w:val="22"/>
          <w:szCs w:val="22"/>
        </w:rPr>
      </w:pPr>
    </w:p>
    <w:p w14:paraId="1B485157" w14:textId="0F7FAB51" w:rsidR="00E00FE2" w:rsidRPr="004449FD" w:rsidRDefault="004221DE" w:rsidP="00E00FE2">
      <w:pPr>
        <w:shd w:val="clear" w:color="auto" w:fill="FFFFFF"/>
        <w:spacing w:before="240" w:line="276" w:lineRule="auto"/>
        <w:jc w:val="both"/>
        <w:rPr>
          <w:rFonts w:ascii="Lato" w:hAnsi="Lato" w:cstheme="majorHAnsi"/>
          <w:b/>
          <w:bCs/>
          <w:sz w:val="22"/>
          <w:szCs w:val="22"/>
        </w:rPr>
      </w:pPr>
      <w:r w:rsidRPr="004449FD">
        <w:rPr>
          <w:rFonts w:ascii="Lato" w:hAnsi="Lato" w:cstheme="majorHAnsi"/>
          <w:b/>
          <w:bCs/>
          <w:sz w:val="22"/>
          <w:szCs w:val="22"/>
        </w:rPr>
        <w:t>3.</w:t>
      </w:r>
      <w:r w:rsidR="003970F0">
        <w:rPr>
          <w:rFonts w:ascii="Lato" w:hAnsi="Lato" w:cstheme="majorHAnsi"/>
          <w:b/>
          <w:bCs/>
          <w:sz w:val="22"/>
          <w:szCs w:val="22"/>
        </w:rPr>
        <w:t>6</w:t>
      </w:r>
      <w:r w:rsidR="00194A7E" w:rsidRPr="004449FD">
        <w:rPr>
          <w:rFonts w:ascii="Lato" w:hAnsi="Lato" w:cstheme="majorHAnsi"/>
          <w:b/>
          <w:bCs/>
          <w:sz w:val="22"/>
          <w:szCs w:val="22"/>
        </w:rPr>
        <w:t>.</w:t>
      </w:r>
      <w:r w:rsidR="00E00FE2" w:rsidRPr="004449FD">
        <w:rPr>
          <w:rFonts w:ascii="Lato" w:hAnsi="Lato" w:cstheme="majorHAnsi"/>
          <w:b/>
          <w:bCs/>
          <w:sz w:val="22"/>
          <w:szCs w:val="22"/>
        </w:rPr>
        <w:t xml:space="preserve"> </w:t>
      </w:r>
      <w:r w:rsidR="001D4A25" w:rsidRPr="004449FD">
        <w:rPr>
          <w:rFonts w:ascii="Lato" w:hAnsi="Lato" w:cstheme="majorHAnsi"/>
          <w:b/>
          <w:bCs/>
          <w:sz w:val="22"/>
          <w:szCs w:val="22"/>
        </w:rPr>
        <w:t>GWARANCJA JAKOŚCI</w:t>
      </w:r>
    </w:p>
    <w:p w14:paraId="6F4953A3" w14:textId="5A51223D" w:rsidR="00030986" w:rsidRPr="004449FD" w:rsidRDefault="008F045D" w:rsidP="00202CF5">
      <w:pPr>
        <w:widowControl/>
        <w:suppressAutoHyphens w:val="0"/>
        <w:autoSpaceDN/>
        <w:spacing w:before="120" w:line="276" w:lineRule="auto"/>
        <w:jc w:val="both"/>
        <w:textAlignment w:val="auto"/>
        <w:rPr>
          <w:rFonts w:ascii="Lato" w:hAnsi="Lato" w:cstheme="majorHAnsi"/>
          <w:sz w:val="22"/>
          <w:szCs w:val="22"/>
        </w:rPr>
      </w:pPr>
      <w:r w:rsidRPr="004449FD">
        <w:rPr>
          <w:rFonts w:ascii="Lato" w:eastAsia="Times New Roman" w:hAnsi="Lato" w:cstheme="majorHAnsi"/>
          <w:b/>
          <w:bCs/>
          <w:kern w:val="0"/>
          <w:sz w:val="22"/>
          <w:szCs w:val="22"/>
        </w:rPr>
        <w:t>3.</w:t>
      </w:r>
      <w:r w:rsidR="003970F0">
        <w:rPr>
          <w:rFonts w:ascii="Lato" w:eastAsia="Times New Roman" w:hAnsi="Lato" w:cstheme="majorHAnsi"/>
          <w:b/>
          <w:bCs/>
          <w:kern w:val="0"/>
          <w:sz w:val="22"/>
          <w:szCs w:val="22"/>
        </w:rPr>
        <w:t>6</w:t>
      </w:r>
      <w:r w:rsidRPr="004449FD">
        <w:rPr>
          <w:rFonts w:ascii="Lato" w:eastAsia="Times New Roman" w:hAnsi="Lato" w:cstheme="majorHAnsi"/>
          <w:b/>
          <w:bCs/>
          <w:kern w:val="0"/>
          <w:sz w:val="22"/>
          <w:szCs w:val="22"/>
        </w:rPr>
        <w:t>1</w:t>
      </w:r>
      <w:r w:rsidR="00194A7E" w:rsidRPr="004449FD">
        <w:rPr>
          <w:rFonts w:ascii="Lato" w:eastAsia="Times New Roman" w:hAnsi="Lato" w:cstheme="majorHAnsi"/>
          <w:b/>
          <w:bCs/>
          <w:kern w:val="0"/>
          <w:sz w:val="22"/>
          <w:szCs w:val="22"/>
        </w:rPr>
        <w:t>.</w:t>
      </w:r>
      <w:r w:rsidRPr="004449FD">
        <w:rPr>
          <w:rFonts w:ascii="Lato" w:eastAsia="Times New Roman" w:hAnsi="Lato" w:cstheme="majorHAnsi"/>
          <w:bCs/>
          <w:kern w:val="0"/>
          <w:sz w:val="22"/>
          <w:szCs w:val="22"/>
        </w:rPr>
        <w:t xml:space="preserve"> </w:t>
      </w:r>
      <w:r w:rsidR="00F71304" w:rsidRPr="004449FD">
        <w:rPr>
          <w:rFonts w:ascii="Lato" w:eastAsia="Times New Roman" w:hAnsi="Lato" w:cstheme="majorHAnsi"/>
          <w:bCs/>
          <w:kern w:val="0"/>
          <w:sz w:val="22"/>
          <w:szCs w:val="22"/>
        </w:rPr>
        <w:t>Wykonawca bierze na siebie pełną odpowiedzialność za wszelkie szkody wyrządzone osobom trzecim lub Zamawiającemu, spowodowane działaniem lub zaniechaniem wykonawcy</w:t>
      </w:r>
      <w:r w:rsidR="00D27E98" w:rsidRPr="004449FD">
        <w:rPr>
          <w:rFonts w:ascii="Lato" w:eastAsia="Times New Roman" w:hAnsi="Lato" w:cstheme="majorHAnsi"/>
          <w:bCs/>
          <w:kern w:val="0"/>
          <w:sz w:val="22"/>
          <w:szCs w:val="22"/>
        </w:rPr>
        <w:t>.</w:t>
      </w:r>
    </w:p>
    <w:p w14:paraId="2CA69501" w14:textId="77777777" w:rsidR="00D276AB" w:rsidRDefault="00D276AB" w:rsidP="003B0CED">
      <w:pPr>
        <w:widowControl/>
        <w:suppressAutoHyphens w:val="0"/>
        <w:autoSpaceDN/>
        <w:spacing w:line="276" w:lineRule="auto"/>
        <w:jc w:val="both"/>
        <w:textAlignment w:val="auto"/>
        <w:rPr>
          <w:rFonts w:ascii="Lato" w:eastAsia="Times New Roman" w:hAnsi="Lato" w:cstheme="majorHAnsi"/>
          <w:b/>
          <w:bCs/>
          <w:kern w:val="0"/>
          <w:sz w:val="22"/>
          <w:szCs w:val="22"/>
        </w:rPr>
      </w:pPr>
    </w:p>
    <w:p w14:paraId="4006EC19" w14:textId="6834B400" w:rsidR="00195818" w:rsidRDefault="00195818" w:rsidP="00195818">
      <w:pPr>
        <w:widowControl/>
        <w:suppressAutoHyphens w:val="0"/>
        <w:autoSpaceDN/>
        <w:spacing w:line="276" w:lineRule="auto"/>
        <w:jc w:val="both"/>
        <w:textAlignment w:val="auto"/>
        <w:rPr>
          <w:rFonts w:ascii="Lato" w:eastAsia="Times New Roman" w:hAnsi="Lato" w:cstheme="majorHAnsi"/>
          <w:b/>
          <w:bCs/>
          <w:kern w:val="0"/>
          <w:sz w:val="22"/>
          <w:szCs w:val="22"/>
        </w:rPr>
      </w:pPr>
      <w:r w:rsidRPr="00195818">
        <w:rPr>
          <w:rFonts w:ascii="Lato" w:eastAsia="Times New Roman" w:hAnsi="Lato" w:cstheme="majorHAnsi"/>
          <w:b/>
          <w:bCs/>
          <w:kern w:val="0"/>
          <w:sz w:val="22"/>
          <w:szCs w:val="22"/>
        </w:rPr>
        <w:t>3.</w:t>
      </w:r>
      <w:r w:rsidR="003970F0">
        <w:rPr>
          <w:rFonts w:ascii="Lato" w:eastAsia="Times New Roman" w:hAnsi="Lato" w:cstheme="majorHAnsi"/>
          <w:b/>
          <w:bCs/>
          <w:kern w:val="0"/>
          <w:sz w:val="22"/>
          <w:szCs w:val="22"/>
        </w:rPr>
        <w:t>7</w:t>
      </w:r>
      <w:r w:rsidRPr="00195818">
        <w:rPr>
          <w:rFonts w:ascii="Lato" w:eastAsia="Times New Roman" w:hAnsi="Lato" w:cstheme="majorHAnsi"/>
          <w:b/>
          <w:bCs/>
          <w:kern w:val="0"/>
          <w:sz w:val="22"/>
          <w:szCs w:val="22"/>
        </w:rPr>
        <w:t xml:space="preserve"> Zamawiający przewiduje możliwość skorzystania z prawa opcji w zakresie wskazanym</w:t>
      </w:r>
      <w:r>
        <w:rPr>
          <w:rFonts w:ascii="Lato" w:eastAsia="Times New Roman" w:hAnsi="Lato" w:cstheme="majorHAnsi"/>
          <w:b/>
          <w:bCs/>
          <w:kern w:val="0"/>
          <w:sz w:val="22"/>
          <w:szCs w:val="22"/>
        </w:rPr>
        <w:t xml:space="preserve"> </w:t>
      </w:r>
      <w:r>
        <w:rPr>
          <w:rFonts w:ascii="Lato" w:eastAsia="Times New Roman" w:hAnsi="Lato" w:cstheme="majorHAnsi"/>
          <w:b/>
          <w:bCs/>
          <w:kern w:val="0"/>
          <w:sz w:val="22"/>
          <w:szCs w:val="22"/>
        </w:rPr>
        <w:br/>
      </w:r>
      <w:r w:rsidRPr="00195818">
        <w:rPr>
          <w:rFonts w:ascii="Lato" w:eastAsia="Times New Roman" w:hAnsi="Lato" w:cstheme="majorHAnsi"/>
          <w:b/>
          <w:bCs/>
          <w:kern w:val="0"/>
          <w:sz w:val="22"/>
          <w:szCs w:val="22"/>
        </w:rPr>
        <w:t xml:space="preserve">w Projektowanych postanowieniach umowy </w:t>
      </w:r>
      <w:r>
        <w:rPr>
          <w:rFonts w:ascii="Lato" w:eastAsia="Times New Roman" w:hAnsi="Lato" w:cstheme="majorHAnsi"/>
          <w:b/>
          <w:bCs/>
          <w:kern w:val="0"/>
          <w:sz w:val="22"/>
          <w:szCs w:val="22"/>
        </w:rPr>
        <w:t>odpowiednio dla każdego z zadań,</w:t>
      </w:r>
      <w:r w:rsidRPr="00195818">
        <w:rPr>
          <w:rFonts w:ascii="Lato" w:eastAsia="Times New Roman" w:hAnsi="Lato" w:cstheme="majorHAnsi"/>
          <w:b/>
          <w:bCs/>
          <w:kern w:val="0"/>
          <w:sz w:val="22"/>
          <w:szCs w:val="22"/>
        </w:rPr>
        <w:t xml:space="preserve"> na okres 3 miesięcy do maksymalnie 12 miesięcy.</w:t>
      </w:r>
    </w:p>
    <w:p w14:paraId="247962F7" w14:textId="77777777" w:rsidR="00195818" w:rsidRDefault="00195818" w:rsidP="00195818">
      <w:pPr>
        <w:widowControl/>
        <w:suppressAutoHyphens w:val="0"/>
        <w:autoSpaceDN/>
        <w:spacing w:line="276" w:lineRule="auto"/>
        <w:jc w:val="both"/>
        <w:textAlignment w:val="auto"/>
        <w:rPr>
          <w:rFonts w:ascii="Lato" w:eastAsia="Times New Roman" w:hAnsi="Lato" w:cstheme="majorHAnsi"/>
          <w:b/>
          <w:bCs/>
          <w:kern w:val="0"/>
          <w:sz w:val="22"/>
          <w:szCs w:val="22"/>
        </w:rPr>
      </w:pPr>
    </w:p>
    <w:p w14:paraId="6B1A7EFC" w14:textId="77777777" w:rsidR="00E00FE2" w:rsidRPr="004449FD" w:rsidRDefault="006A1535" w:rsidP="003B0CED">
      <w:pPr>
        <w:pStyle w:val="Standard"/>
        <w:numPr>
          <w:ilvl w:val="0"/>
          <w:numId w:val="1"/>
        </w:numPr>
        <w:shd w:val="clear" w:color="auto" w:fill="FFFFFF"/>
        <w:spacing w:line="276" w:lineRule="auto"/>
        <w:ind w:right="-68"/>
        <w:jc w:val="both"/>
        <w:rPr>
          <w:rFonts w:ascii="Lato" w:hAnsi="Lato" w:cstheme="majorHAnsi"/>
          <w:b/>
          <w:sz w:val="22"/>
          <w:szCs w:val="22"/>
          <w:highlight w:val="lightGray"/>
        </w:rPr>
      </w:pPr>
      <w:r w:rsidRPr="004449FD">
        <w:rPr>
          <w:rFonts w:ascii="Lato" w:hAnsi="Lato" w:cstheme="majorHAnsi"/>
          <w:b/>
          <w:sz w:val="22"/>
          <w:szCs w:val="22"/>
          <w:highlight w:val="lightGray"/>
        </w:rPr>
        <w:t>Wizja lokalna</w:t>
      </w:r>
    </w:p>
    <w:p w14:paraId="35761ACD" w14:textId="20821BD8" w:rsidR="00DC4CCA" w:rsidRPr="004449FD" w:rsidRDefault="00462817" w:rsidP="004B7ECB">
      <w:pPr>
        <w:pStyle w:val="pkt"/>
        <w:spacing w:before="120" w:after="0" w:line="276" w:lineRule="auto"/>
        <w:ind w:left="284" w:hanging="284"/>
        <w:rPr>
          <w:rFonts w:ascii="Lato" w:hAnsi="Lato" w:cstheme="majorHAnsi"/>
          <w:sz w:val="22"/>
          <w:szCs w:val="22"/>
        </w:rPr>
      </w:pPr>
      <w:r w:rsidRPr="004449FD">
        <w:rPr>
          <w:rFonts w:ascii="Lato" w:hAnsi="Lato" w:cstheme="majorHAnsi"/>
          <w:b/>
          <w:sz w:val="22"/>
          <w:szCs w:val="22"/>
        </w:rPr>
        <w:t>4.1</w:t>
      </w:r>
      <w:r w:rsidR="00194A7E" w:rsidRPr="004449FD">
        <w:rPr>
          <w:rFonts w:ascii="Lato" w:hAnsi="Lato" w:cstheme="majorHAnsi"/>
          <w:b/>
          <w:sz w:val="22"/>
          <w:szCs w:val="22"/>
        </w:rPr>
        <w:t>.</w:t>
      </w:r>
      <w:r w:rsidRPr="004449FD">
        <w:rPr>
          <w:rFonts w:ascii="Lato" w:hAnsi="Lato" w:cstheme="majorHAnsi"/>
          <w:sz w:val="22"/>
          <w:szCs w:val="22"/>
        </w:rPr>
        <w:t xml:space="preserve"> </w:t>
      </w:r>
      <w:r w:rsidR="00AD2BA6" w:rsidRPr="004449FD">
        <w:rPr>
          <w:rFonts w:ascii="Lato" w:hAnsi="Lato" w:cstheme="majorHAnsi"/>
          <w:sz w:val="22"/>
          <w:szCs w:val="22"/>
        </w:rPr>
        <w:t xml:space="preserve">Zamawiający </w:t>
      </w:r>
      <w:r w:rsidR="00202CF5" w:rsidRPr="004449FD">
        <w:rPr>
          <w:rFonts w:ascii="Lato" w:hAnsi="Lato" w:cstheme="majorHAnsi"/>
          <w:sz w:val="22"/>
          <w:szCs w:val="22"/>
        </w:rPr>
        <w:t>nie przewiduje wizji lokalnej.</w:t>
      </w:r>
    </w:p>
    <w:p w14:paraId="3A72E883" w14:textId="39BB8FA7" w:rsidR="00F71304" w:rsidRPr="004449FD" w:rsidRDefault="00F71304" w:rsidP="00F71304">
      <w:pPr>
        <w:pStyle w:val="pkt"/>
        <w:spacing w:before="120" w:after="0" w:line="276" w:lineRule="auto"/>
        <w:ind w:left="0" w:firstLine="0"/>
        <w:rPr>
          <w:rFonts w:ascii="Lato" w:hAnsi="Lato" w:cstheme="majorHAnsi"/>
          <w:sz w:val="22"/>
          <w:szCs w:val="22"/>
        </w:rPr>
      </w:pPr>
      <w:r w:rsidRPr="004449FD">
        <w:rPr>
          <w:rFonts w:ascii="Lato" w:hAnsi="Lato" w:cstheme="majorHAnsi"/>
          <w:sz w:val="22"/>
          <w:szCs w:val="22"/>
        </w:rPr>
        <w:t>W celu prawidłowego sporządzenia oferty, wykonawca może dokonać oględzin terenu i jego otoczenia oraz uzyskać wszelkie niezbędne informacje co do ryzyka, trudności i wszelkich innych okoliczności, jakie mogą wystąpić podczas realizacji umowy</w:t>
      </w:r>
      <w:r w:rsidR="001F1529" w:rsidRPr="004449FD">
        <w:rPr>
          <w:rFonts w:ascii="Lato" w:hAnsi="Lato" w:cstheme="majorHAnsi"/>
          <w:sz w:val="22"/>
          <w:szCs w:val="22"/>
        </w:rPr>
        <w:t>.</w:t>
      </w:r>
    </w:p>
    <w:p w14:paraId="5210B6F8" w14:textId="77777777" w:rsidR="004B7ECB" w:rsidRPr="004449FD" w:rsidRDefault="004B7ECB" w:rsidP="003B0CED">
      <w:pPr>
        <w:pStyle w:val="pkt"/>
        <w:spacing w:before="0" w:after="0" w:line="276" w:lineRule="auto"/>
        <w:ind w:left="284" w:hanging="284"/>
        <w:rPr>
          <w:rFonts w:ascii="Lato" w:hAnsi="Lato" w:cstheme="majorHAnsi"/>
          <w:sz w:val="22"/>
          <w:szCs w:val="22"/>
        </w:rPr>
      </w:pPr>
    </w:p>
    <w:p w14:paraId="2D73A71A" w14:textId="77777777" w:rsidR="006A1535" w:rsidRPr="004449FD" w:rsidRDefault="00AD2BA6" w:rsidP="003B0CED">
      <w:pPr>
        <w:pStyle w:val="Standard"/>
        <w:numPr>
          <w:ilvl w:val="0"/>
          <w:numId w:val="1"/>
        </w:numPr>
        <w:shd w:val="clear" w:color="auto" w:fill="FFFFFF"/>
        <w:spacing w:line="276" w:lineRule="auto"/>
        <w:ind w:right="-68"/>
        <w:jc w:val="both"/>
        <w:rPr>
          <w:rFonts w:ascii="Lato" w:hAnsi="Lato" w:cstheme="majorHAnsi"/>
          <w:b/>
          <w:sz w:val="22"/>
          <w:szCs w:val="22"/>
          <w:highlight w:val="lightGray"/>
        </w:rPr>
      </w:pPr>
      <w:r w:rsidRPr="004449FD">
        <w:rPr>
          <w:rFonts w:ascii="Lato" w:hAnsi="Lato" w:cstheme="majorHAnsi"/>
          <w:b/>
          <w:sz w:val="22"/>
          <w:szCs w:val="22"/>
          <w:highlight w:val="lightGray"/>
        </w:rPr>
        <w:t>Podwykonawstwo</w:t>
      </w:r>
    </w:p>
    <w:p w14:paraId="6DDF6E59" w14:textId="46E34805" w:rsidR="003149CF" w:rsidRPr="00EE608C" w:rsidRDefault="00EE608C" w:rsidP="00EE608C">
      <w:pPr>
        <w:widowControl/>
        <w:suppressAutoHyphens w:val="0"/>
        <w:autoSpaceDE w:val="0"/>
        <w:adjustRightInd w:val="0"/>
        <w:spacing w:line="276" w:lineRule="auto"/>
        <w:jc w:val="both"/>
        <w:textAlignment w:val="auto"/>
        <w:rPr>
          <w:rFonts w:ascii="Lato" w:eastAsia="Times New Roman" w:hAnsi="Lato" w:cstheme="majorHAnsi"/>
          <w:sz w:val="22"/>
          <w:szCs w:val="22"/>
        </w:rPr>
      </w:pPr>
      <w:r w:rsidRPr="00EE608C">
        <w:rPr>
          <w:rFonts w:ascii="Lato" w:eastAsia="Times New Roman" w:hAnsi="Lato" w:cstheme="majorHAnsi"/>
          <w:b/>
          <w:sz w:val="22"/>
          <w:szCs w:val="22"/>
        </w:rPr>
        <w:t>5.1.</w:t>
      </w:r>
      <w:r>
        <w:rPr>
          <w:rFonts w:ascii="Lato" w:eastAsia="Times New Roman" w:hAnsi="Lato" w:cstheme="majorHAnsi"/>
          <w:sz w:val="22"/>
          <w:szCs w:val="22"/>
        </w:rPr>
        <w:t xml:space="preserve"> </w:t>
      </w:r>
      <w:r w:rsidR="003149CF" w:rsidRPr="00EE608C">
        <w:rPr>
          <w:rFonts w:ascii="Lato" w:eastAsia="Times New Roman" w:hAnsi="Lato" w:cstheme="majorHAnsi"/>
          <w:sz w:val="22"/>
          <w:szCs w:val="22"/>
        </w:rPr>
        <w:t xml:space="preserve">Wykonawca może powierzyć wykonanie części zamówienia podwykonawcom. </w:t>
      </w:r>
    </w:p>
    <w:p w14:paraId="2F992C8B" w14:textId="77777777" w:rsidR="003149CF" w:rsidRPr="000E44AA" w:rsidRDefault="003149CF" w:rsidP="003149CF">
      <w:pPr>
        <w:widowControl/>
        <w:suppressAutoHyphens w:val="0"/>
        <w:autoSpaceDE w:val="0"/>
        <w:adjustRightInd w:val="0"/>
        <w:spacing w:before="120" w:line="276" w:lineRule="auto"/>
        <w:ind w:left="284" w:hanging="284"/>
        <w:jc w:val="both"/>
        <w:textAlignment w:val="auto"/>
        <w:rPr>
          <w:rFonts w:ascii="Lato" w:eastAsia="Times New Roman" w:hAnsi="Lato" w:cstheme="majorHAnsi"/>
          <w:sz w:val="22"/>
          <w:szCs w:val="22"/>
        </w:rPr>
      </w:pPr>
      <w:r w:rsidRPr="000E44AA">
        <w:rPr>
          <w:rFonts w:ascii="Lato" w:eastAsia="Times New Roman" w:hAnsi="Lato" w:cstheme="majorHAnsi"/>
          <w:b/>
          <w:sz w:val="22"/>
          <w:szCs w:val="22"/>
        </w:rPr>
        <w:t>5.2</w:t>
      </w:r>
      <w:r w:rsidRPr="000E44AA">
        <w:rPr>
          <w:rFonts w:ascii="Lato" w:eastAsia="Times New Roman" w:hAnsi="Lato" w:cstheme="majorHAnsi"/>
          <w:sz w:val="22"/>
          <w:szCs w:val="22"/>
        </w:rPr>
        <w:t xml:space="preserve"> Zamawiający żąda, wskazania w formularzu ofertowym przez Wykonawcę którą część zamówienia zamierza zlecić do wykonania podwykonawcy, wraz ze wskazaniem danych kontaktowych podwykonawców i podania przez wykonawcę firm podwykonawców, zgodnie</w:t>
      </w:r>
      <w:r>
        <w:rPr>
          <w:rFonts w:ascii="Lato" w:eastAsia="Times New Roman" w:hAnsi="Lato" w:cstheme="majorHAnsi"/>
          <w:sz w:val="22"/>
          <w:szCs w:val="22"/>
        </w:rPr>
        <w:br/>
      </w:r>
      <w:r w:rsidRPr="000E44AA">
        <w:rPr>
          <w:rFonts w:ascii="Lato" w:eastAsia="Times New Roman" w:hAnsi="Lato" w:cstheme="majorHAnsi"/>
          <w:sz w:val="22"/>
          <w:szCs w:val="22"/>
        </w:rPr>
        <w:t>z art. 462 ust. 2 ustawy.</w:t>
      </w:r>
    </w:p>
    <w:p w14:paraId="224E8CAA" w14:textId="77777777" w:rsidR="003149CF" w:rsidRPr="000E44AA" w:rsidRDefault="003149CF" w:rsidP="003149CF">
      <w:pPr>
        <w:widowControl/>
        <w:suppressAutoHyphens w:val="0"/>
        <w:autoSpaceDE w:val="0"/>
        <w:adjustRightInd w:val="0"/>
        <w:spacing w:before="120" w:line="276" w:lineRule="auto"/>
        <w:ind w:left="284" w:hanging="284"/>
        <w:jc w:val="both"/>
        <w:textAlignment w:val="auto"/>
        <w:rPr>
          <w:rFonts w:ascii="Lato" w:eastAsia="Times New Roman" w:hAnsi="Lato" w:cstheme="majorHAnsi"/>
          <w:sz w:val="22"/>
          <w:szCs w:val="22"/>
        </w:rPr>
      </w:pPr>
      <w:r w:rsidRPr="000E44AA">
        <w:rPr>
          <w:rFonts w:ascii="Lato" w:eastAsia="Times New Roman" w:hAnsi="Lato" w:cstheme="majorHAnsi"/>
          <w:b/>
          <w:sz w:val="22"/>
          <w:szCs w:val="22"/>
        </w:rPr>
        <w:t>5.3</w:t>
      </w:r>
      <w:r w:rsidRPr="000E44AA">
        <w:rPr>
          <w:rFonts w:ascii="Lato" w:eastAsia="Times New Roman" w:hAnsi="Lato" w:cstheme="majorHAnsi"/>
          <w:sz w:val="22"/>
          <w:szCs w:val="22"/>
        </w:rPr>
        <w:t xml:space="preserve"> Powierzenie realizacji części zamówienia podwykonawcom, nie zwalnia wykonawcy z </w:t>
      </w:r>
      <w:r>
        <w:rPr>
          <w:rFonts w:ascii="Lato" w:eastAsia="Times New Roman" w:hAnsi="Lato" w:cstheme="majorHAnsi"/>
          <w:sz w:val="22"/>
          <w:szCs w:val="22"/>
        </w:rPr>
        <w:t> </w:t>
      </w:r>
      <w:r w:rsidRPr="000E44AA">
        <w:rPr>
          <w:rFonts w:ascii="Lato" w:eastAsia="Times New Roman" w:hAnsi="Lato" w:cstheme="majorHAnsi"/>
          <w:sz w:val="22"/>
          <w:szCs w:val="22"/>
        </w:rPr>
        <w:t>odpowiedzialności za prawidłową realizację zamówienia.</w:t>
      </w:r>
    </w:p>
    <w:p w14:paraId="3A772A21" w14:textId="77777777" w:rsidR="003149CF" w:rsidRPr="000E44AA" w:rsidRDefault="003149CF" w:rsidP="003149CF">
      <w:pPr>
        <w:widowControl/>
        <w:suppressAutoHyphens w:val="0"/>
        <w:autoSpaceDE w:val="0"/>
        <w:adjustRightInd w:val="0"/>
        <w:spacing w:before="120" w:line="276" w:lineRule="auto"/>
        <w:ind w:left="284" w:hanging="284"/>
        <w:jc w:val="both"/>
        <w:textAlignment w:val="auto"/>
        <w:rPr>
          <w:rFonts w:ascii="Lato" w:eastAsia="Times New Roman" w:hAnsi="Lato" w:cstheme="majorHAnsi"/>
          <w:sz w:val="22"/>
          <w:szCs w:val="22"/>
        </w:rPr>
      </w:pPr>
      <w:r w:rsidRPr="000E44AA">
        <w:rPr>
          <w:rFonts w:ascii="Lato" w:eastAsia="Times New Roman" w:hAnsi="Lato" w:cstheme="majorHAnsi"/>
          <w:b/>
          <w:sz w:val="22"/>
          <w:szCs w:val="22"/>
        </w:rPr>
        <w:t>5.4</w:t>
      </w:r>
      <w:r w:rsidRPr="000E44AA">
        <w:rPr>
          <w:rFonts w:ascii="Lato" w:eastAsia="Times New Roman" w:hAnsi="Lato" w:cstheme="majorHAnsi"/>
          <w:sz w:val="22"/>
          <w:szCs w:val="22"/>
        </w:rPr>
        <w:t xml:space="preserve"> Zamawiający nie wyraża zgody na zawieranie umów przez podwykonawców z dalszymi podwykonawcami.</w:t>
      </w:r>
    </w:p>
    <w:p w14:paraId="5314A1C7" w14:textId="0897FBB3" w:rsidR="00B37AEB" w:rsidRPr="00EE608C" w:rsidRDefault="003149CF" w:rsidP="00EE608C">
      <w:pPr>
        <w:widowControl/>
        <w:tabs>
          <w:tab w:val="left" w:pos="1290"/>
        </w:tabs>
        <w:autoSpaceDN/>
        <w:spacing w:line="300" w:lineRule="exact"/>
        <w:jc w:val="both"/>
        <w:textAlignment w:val="auto"/>
        <w:rPr>
          <w:rFonts w:ascii="Lato" w:eastAsia="Times New Roman" w:hAnsi="Lato" w:cstheme="majorHAnsi"/>
          <w:sz w:val="22"/>
          <w:szCs w:val="22"/>
        </w:rPr>
      </w:pPr>
      <w:r w:rsidRPr="00EE608C">
        <w:rPr>
          <w:rFonts w:ascii="Lato" w:eastAsia="Times New Roman" w:hAnsi="Lato" w:cstheme="majorHAnsi"/>
          <w:b/>
          <w:sz w:val="22"/>
          <w:szCs w:val="22"/>
        </w:rPr>
        <w:t>5.5 Warunki realizacji zamówienia przy udziale Podwykonawców określone zostały w  projektowanych postanowieniach umowy</w:t>
      </w:r>
      <w:r w:rsidR="00B37AEB" w:rsidRPr="00EE608C">
        <w:rPr>
          <w:rFonts w:ascii="Lato" w:eastAsia="Times New Roman" w:hAnsi="Lato" w:cstheme="majorHAnsi"/>
          <w:sz w:val="22"/>
          <w:szCs w:val="22"/>
        </w:rPr>
        <w:t>.</w:t>
      </w:r>
    </w:p>
    <w:p w14:paraId="653AE2BC" w14:textId="77777777" w:rsidR="00B37AEB" w:rsidRPr="00052F89" w:rsidRDefault="00B37AEB" w:rsidP="00B37AEB">
      <w:pPr>
        <w:pStyle w:val="Akapitzlist"/>
        <w:widowControl/>
        <w:tabs>
          <w:tab w:val="left" w:pos="1290"/>
        </w:tabs>
        <w:autoSpaceDN/>
        <w:spacing w:line="300" w:lineRule="exact"/>
        <w:ind w:left="780"/>
        <w:jc w:val="both"/>
        <w:textAlignment w:val="auto"/>
        <w:rPr>
          <w:rFonts w:ascii="Lato" w:eastAsia="Times New Roman" w:hAnsi="Lato" w:cstheme="majorHAnsi"/>
          <w:b/>
          <w:color w:val="0070C0"/>
          <w:kern w:val="0"/>
          <w:sz w:val="22"/>
          <w:szCs w:val="22"/>
        </w:rPr>
      </w:pPr>
    </w:p>
    <w:p w14:paraId="150437D5" w14:textId="77777777" w:rsidR="00764A62" w:rsidRPr="004449FD" w:rsidRDefault="00764A62" w:rsidP="003B0CED">
      <w:pPr>
        <w:pStyle w:val="Standard"/>
        <w:numPr>
          <w:ilvl w:val="0"/>
          <w:numId w:val="1"/>
        </w:numPr>
        <w:shd w:val="clear" w:color="auto" w:fill="FFFFFF"/>
        <w:spacing w:line="276" w:lineRule="auto"/>
        <w:ind w:right="-68"/>
        <w:jc w:val="both"/>
        <w:rPr>
          <w:rFonts w:ascii="Lato" w:hAnsi="Lato" w:cstheme="majorHAnsi"/>
          <w:b/>
          <w:sz w:val="22"/>
          <w:szCs w:val="22"/>
          <w:highlight w:val="lightGray"/>
        </w:rPr>
      </w:pPr>
      <w:r w:rsidRPr="004449FD">
        <w:rPr>
          <w:rFonts w:ascii="Lato" w:hAnsi="Lato" w:cstheme="majorHAnsi"/>
          <w:b/>
          <w:sz w:val="22"/>
          <w:szCs w:val="22"/>
          <w:highlight w:val="lightGray"/>
        </w:rPr>
        <w:t>Termin wykonania zamówienia</w:t>
      </w:r>
    </w:p>
    <w:p w14:paraId="192E405D" w14:textId="48E24417" w:rsidR="00292156" w:rsidRPr="004449FD" w:rsidRDefault="00764A62" w:rsidP="00292156">
      <w:pPr>
        <w:pStyle w:val="Akapitzlist"/>
        <w:numPr>
          <w:ilvl w:val="1"/>
          <w:numId w:val="1"/>
        </w:numPr>
        <w:spacing w:before="120" w:line="300" w:lineRule="exact"/>
        <w:ind w:left="426" w:hanging="426"/>
        <w:jc w:val="both"/>
        <w:rPr>
          <w:rFonts w:ascii="Lato" w:hAnsi="Lato" w:cstheme="majorHAnsi"/>
          <w:b/>
          <w:bCs/>
          <w:sz w:val="22"/>
          <w:szCs w:val="22"/>
        </w:rPr>
      </w:pPr>
      <w:r w:rsidRPr="004449FD">
        <w:rPr>
          <w:rFonts w:ascii="Lato" w:hAnsi="Lato" w:cstheme="majorHAnsi"/>
          <w:bCs/>
          <w:sz w:val="22"/>
          <w:szCs w:val="22"/>
        </w:rPr>
        <w:t>T</w:t>
      </w:r>
      <w:r w:rsidRPr="004449FD">
        <w:rPr>
          <w:rFonts w:ascii="Lato" w:hAnsi="Lato" w:cstheme="majorHAnsi"/>
          <w:sz w:val="22"/>
          <w:szCs w:val="22"/>
        </w:rPr>
        <w:t>ermin realizacji przedmiotu zamówienia</w:t>
      </w:r>
      <w:r w:rsidR="003A2356" w:rsidRPr="004449FD">
        <w:rPr>
          <w:rFonts w:ascii="Lato" w:hAnsi="Lato" w:cstheme="majorHAnsi"/>
          <w:bCs/>
          <w:sz w:val="22"/>
          <w:szCs w:val="22"/>
        </w:rPr>
        <w:t>:</w:t>
      </w:r>
      <w:r w:rsidR="002A639A" w:rsidRPr="004449FD">
        <w:rPr>
          <w:rFonts w:ascii="Lato" w:hAnsi="Lato" w:cstheme="majorHAnsi"/>
          <w:b/>
          <w:bCs/>
          <w:sz w:val="22"/>
          <w:szCs w:val="22"/>
        </w:rPr>
        <w:t xml:space="preserve"> </w:t>
      </w:r>
      <w:r w:rsidR="00292156" w:rsidRPr="004449FD">
        <w:rPr>
          <w:rFonts w:ascii="Lato" w:hAnsi="Lato" w:cstheme="majorHAnsi"/>
          <w:b/>
          <w:bCs/>
          <w:sz w:val="22"/>
          <w:szCs w:val="22"/>
        </w:rPr>
        <w:t xml:space="preserve">12 miesięcy </w:t>
      </w:r>
    </w:p>
    <w:p w14:paraId="18A6B957" w14:textId="2F3DF006" w:rsidR="00292156" w:rsidRPr="004449FD" w:rsidRDefault="00292156" w:rsidP="00292156">
      <w:pPr>
        <w:pStyle w:val="Akapitzlist"/>
        <w:spacing w:before="120" w:line="300" w:lineRule="exact"/>
        <w:ind w:left="780"/>
        <w:jc w:val="both"/>
        <w:rPr>
          <w:rFonts w:ascii="Lato" w:hAnsi="Lato" w:cstheme="majorHAnsi"/>
          <w:b/>
          <w:bCs/>
          <w:sz w:val="22"/>
          <w:szCs w:val="22"/>
        </w:rPr>
      </w:pPr>
      <w:r w:rsidRPr="004449FD">
        <w:rPr>
          <w:rFonts w:ascii="Lato" w:hAnsi="Lato" w:cstheme="majorHAnsi"/>
          <w:bCs/>
          <w:sz w:val="22"/>
          <w:szCs w:val="22"/>
        </w:rPr>
        <w:lastRenderedPageBreak/>
        <w:t>tj.</w:t>
      </w:r>
      <w:r w:rsidRPr="004449FD">
        <w:rPr>
          <w:rFonts w:ascii="Lato" w:hAnsi="Lato" w:cstheme="majorHAnsi"/>
          <w:b/>
          <w:bCs/>
          <w:sz w:val="22"/>
          <w:szCs w:val="22"/>
        </w:rPr>
        <w:t xml:space="preserve"> od 1 stycznia 202</w:t>
      </w:r>
      <w:r w:rsidR="004321DF">
        <w:rPr>
          <w:rFonts w:ascii="Lato" w:hAnsi="Lato" w:cstheme="majorHAnsi"/>
          <w:b/>
          <w:bCs/>
          <w:sz w:val="22"/>
          <w:szCs w:val="22"/>
        </w:rPr>
        <w:t>6</w:t>
      </w:r>
      <w:r w:rsidRPr="004449FD">
        <w:rPr>
          <w:rFonts w:ascii="Lato" w:hAnsi="Lato" w:cstheme="majorHAnsi"/>
          <w:b/>
          <w:bCs/>
          <w:sz w:val="22"/>
          <w:szCs w:val="22"/>
        </w:rPr>
        <w:t xml:space="preserve"> r. do 31 grudnia 202</w:t>
      </w:r>
      <w:r w:rsidR="004321DF">
        <w:rPr>
          <w:rFonts w:ascii="Lato" w:hAnsi="Lato" w:cstheme="majorHAnsi"/>
          <w:b/>
          <w:bCs/>
          <w:sz w:val="22"/>
          <w:szCs w:val="22"/>
        </w:rPr>
        <w:t>6</w:t>
      </w:r>
      <w:r w:rsidRPr="004449FD">
        <w:rPr>
          <w:rFonts w:ascii="Lato" w:hAnsi="Lato" w:cstheme="majorHAnsi"/>
          <w:b/>
          <w:bCs/>
          <w:sz w:val="22"/>
          <w:szCs w:val="22"/>
        </w:rPr>
        <w:t xml:space="preserve"> r.</w:t>
      </w:r>
    </w:p>
    <w:p w14:paraId="5E59F3A2" w14:textId="77777777" w:rsidR="00292156" w:rsidRPr="004449FD" w:rsidRDefault="00292156" w:rsidP="004352E8">
      <w:pPr>
        <w:overflowPunct w:val="0"/>
        <w:autoSpaceDE w:val="0"/>
        <w:adjustRightInd w:val="0"/>
        <w:spacing w:line="360" w:lineRule="auto"/>
        <w:jc w:val="both"/>
        <w:rPr>
          <w:rFonts w:ascii="Lato" w:eastAsia="Times New Roman" w:hAnsi="Lato" w:cstheme="majorHAnsi"/>
          <w:kern w:val="0"/>
          <w:sz w:val="22"/>
        </w:rPr>
      </w:pPr>
    </w:p>
    <w:p w14:paraId="74209590" w14:textId="77777777" w:rsidR="00C749AF" w:rsidRPr="004449FD" w:rsidRDefault="00C749AF" w:rsidP="003B0CED">
      <w:pPr>
        <w:pStyle w:val="Standard"/>
        <w:numPr>
          <w:ilvl w:val="0"/>
          <w:numId w:val="1"/>
        </w:numPr>
        <w:shd w:val="clear" w:color="auto" w:fill="FFFFFF"/>
        <w:spacing w:line="276" w:lineRule="auto"/>
        <w:ind w:right="-68"/>
        <w:jc w:val="both"/>
        <w:rPr>
          <w:rFonts w:ascii="Lato" w:hAnsi="Lato" w:cstheme="majorHAnsi"/>
          <w:b/>
          <w:sz w:val="22"/>
          <w:szCs w:val="22"/>
          <w:highlight w:val="lightGray"/>
        </w:rPr>
      </w:pPr>
      <w:r w:rsidRPr="004449FD">
        <w:rPr>
          <w:rFonts w:ascii="Lato" w:hAnsi="Lato" w:cstheme="majorHAnsi"/>
          <w:b/>
          <w:sz w:val="22"/>
          <w:szCs w:val="22"/>
          <w:highlight w:val="lightGray"/>
        </w:rPr>
        <w:t>Warunki udziału w postepowaniu</w:t>
      </w:r>
    </w:p>
    <w:p w14:paraId="2116B3B8" w14:textId="7D7ED0BA" w:rsidR="00C749AF" w:rsidRPr="004449FD" w:rsidRDefault="00C749AF" w:rsidP="00C749AF">
      <w:pPr>
        <w:spacing w:before="120" w:line="300" w:lineRule="exact"/>
        <w:ind w:right="45"/>
        <w:jc w:val="both"/>
        <w:rPr>
          <w:rFonts w:ascii="Lato" w:hAnsi="Lato" w:cstheme="majorHAnsi"/>
          <w:sz w:val="22"/>
          <w:szCs w:val="22"/>
        </w:rPr>
      </w:pPr>
      <w:r w:rsidRPr="004449FD">
        <w:rPr>
          <w:rFonts w:ascii="Lato" w:hAnsi="Lato" w:cstheme="majorHAnsi"/>
          <w:b/>
          <w:sz w:val="22"/>
          <w:szCs w:val="22"/>
        </w:rPr>
        <w:t>7.1</w:t>
      </w:r>
      <w:r w:rsidR="00194A7E" w:rsidRPr="004449FD">
        <w:rPr>
          <w:rFonts w:ascii="Lato" w:hAnsi="Lato" w:cstheme="majorHAnsi"/>
          <w:b/>
          <w:sz w:val="22"/>
          <w:szCs w:val="22"/>
        </w:rPr>
        <w:t>.</w:t>
      </w:r>
      <w:r w:rsidRPr="004449FD">
        <w:rPr>
          <w:rFonts w:ascii="Lato" w:hAnsi="Lato" w:cstheme="majorHAnsi"/>
          <w:b/>
          <w:sz w:val="22"/>
          <w:szCs w:val="22"/>
        </w:rPr>
        <w:t xml:space="preserve"> </w:t>
      </w:r>
      <w:r w:rsidRPr="004449FD">
        <w:rPr>
          <w:rFonts w:ascii="Lato" w:hAnsi="Lato" w:cstheme="majorHAnsi"/>
          <w:sz w:val="22"/>
          <w:szCs w:val="22"/>
        </w:rPr>
        <w:t xml:space="preserve">O udzielenie zamówienia mogą ubiegać się wykonawcy, którzy nie podlegają wykluczeniu na zasadach określonych w Rozdziale </w:t>
      </w:r>
      <w:r w:rsidR="00B95587" w:rsidRPr="004449FD">
        <w:rPr>
          <w:rFonts w:ascii="Lato" w:hAnsi="Lato" w:cstheme="majorHAnsi"/>
          <w:sz w:val="22"/>
          <w:szCs w:val="22"/>
        </w:rPr>
        <w:t>VIII</w:t>
      </w:r>
      <w:r w:rsidRPr="004449FD">
        <w:rPr>
          <w:rFonts w:ascii="Lato" w:hAnsi="Lato" w:cstheme="majorHAnsi"/>
          <w:sz w:val="22"/>
          <w:szCs w:val="22"/>
        </w:rPr>
        <w:t xml:space="preserve"> SWZ, oraz spełniają określone przez Zamawiającego warunki udziału w post</w:t>
      </w:r>
      <w:r w:rsidR="0038495F" w:rsidRPr="004449FD">
        <w:rPr>
          <w:rFonts w:ascii="Lato" w:hAnsi="Lato" w:cstheme="majorHAnsi"/>
          <w:sz w:val="22"/>
          <w:szCs w:val="22"/>
        </w:rPr>
        <w:t>ę</w:t>
      </w:r>
      <w:r w:rsidRPr="004449FD">
        <w:rPr>
          <w:rFonts w:ascii="Lato" w:hAnsi="Lato" w:cstheme="majorHAnsi"/>
          <w:sz w:val="22"/>
          <w:szCs w:val="22"/>
        </w:rPr>
        <w:t>powaniu.</w:t>
      </w:r>
    </w:p>
    <w:p w14:paraId="7EF95DCD" w14:textId="3D72F070" w:rsidR="00C749AF" w:rsidRPr="004449FD" w:rsidRDefault="00C749AF" w:rsidP="00C749AF">
      <w:pPr>
        <w:spacing w:before="120" w:line="300" w:lineRule="exact"/>
        <w:ind w:right="45"/>
        <w:jc w:val="both"/>
        <w:rPr>
          <w:rFonts w:ascii="Lato" w:hAnsi="Lato" w:cstheme="majorHAnsi"/>
          <w:sz w:val="22"/>
          <w:szCs w:val="22"/>
        </w:rPr>
      </w:pPr>
      <w:r w:rsidRPr="004449FD">
        <w:rPr>
          <w:rFonts w:ascii="Lato" w:hAnsi="Lato" w:cstheme="majorHAnsi"/>
          <w:b/>
          <w:sz w:val="22"/>
          <w:szCs w:val="22"/>
        </w:rPr>
        <w:t>7.2</w:t>
      </w:r>
      <w:r w:rsidR="00194A7E" w:rsidRPr="004449FD">
        <w:rPr>
          <w:rFonts w:ascii="Lato" w:hAnsi="Lato" w:cstheme="majorHAnsi"/>
          <w:b/>
          <w:sz w:val="22"/>
          <w:szCs w:val="22"/>
        </w:rPr>
        <w:t>.</w:t>
      </w:r>
      <w:r w:rsidRPr="004449FD">
        <w:rPr>
          <w:rFonts w:ascii="Lato" w:hAnsi="Lato" w:cstheme="majorHAnsi"/>
          <w:sz w:val="22"/>
          <w:szCs w:val="22"/>
        </w:rPr>
        <w:t xml:space="preserve"> O udzieleni</w:t>
      </w:r>
      <w:r w:rsidR="003F1C5C" w:rsidRPr="004449FD">
        <w:rPr>
          <w:rFonts w:ascii="Lato" w:hAnsi="Lato" w:cstheme="majorHAnsi"/>
          <w:sz w:val="22"/>
          <w:szCs w:val="22"/>
        </w:rPr>
        <w:t>e</w:t>
      </w:r>
      <w:r w:rsidRPr="004449FD">
        <w:rPr>
          <w:rFonts w:ascii="Lato" w:hAnsi="Lato" w:cstheme="majorHAnsi"/>
          <w:sz w:val="22"/>
          <w:szCs w:val="22"/>
        </w:rPr>
        <w:t xml:space="preserve"> zamówienia, mogą ubiegać się wykonawcy, którzy spełnią warunki dotyczące:</w:t>
      </w:r>
    </w:p>
    <w:p w14:paraId="3F907802" w14:textId="77777777" w:rsidR="00F67063" w:rsidRPr="004449FD" w:rsidRDefault="00F67063" w:rsidP="00743F05">
      <w:pPr>
        <w:pStyle w:val="Akapitzlist"/>
        <w:numPr>
          <w:ilvl w:val="2"/>
          <w:numId w:val="13"/>
        </w:numPr>
        <w:spacing w:before="120" w:line="300" w:lineRule="exact"/>
        <w:ind w:right="45"/>
        <w:jc w:val="both"/>
        <w:rPr>
          <w:rFonts w:ascii="Lato" w:hAnsi="Lato" w:cstheme="majorHAnsi"/>
          <w:b/>
          <w:sz w:val="22"/>
          <w:szCs w:val="22"/>
        </w:rPr>
      </w:pPr>
      <w:r w:rsidRPr="004449FD">
        <w:rPr>
          <w:rFonts w:ascii="Lato" w:hAnsi="Lato" w:cstheme="majorHAnsi"/>
          <w:b/>
          <w:sz w:val="22"/>
          <w:szCs w:val="22"/>
        </w:rPr>
        <w:t>zdolności do występowania w obrocie gospodarczym</w:t>
      </w:r>
    </w:p>
    <w:p w14:paraId="2458CC5B" w14:textId="77777777" w:rsidR="00F67063" w:rsidRPr="007E5065" w:rsidRDefault="00F67063" w:rsidP="00F67063">
      <w:pPr>
        <w:autoSpaceDE w:val="0"/>
        <w:adjustRightInd w:val="0"/>
        <w:spacing w:before="120" w:line="300" w:lineRule="exact"/>
        <w:ind w:left="426"/>
        <w:jc w:val="both"/>
        <w:textAlignment w:val="auto"/>
        <w:rPr>
          <w:rFonts w:ascii="Lato" w:hAnsi="Lato" w:cstheme="majorHAnsi"/>
          <w:bCs/>
          <w:iCs/>
          <w:sz w:val="22"/>
          <w:szCs w:val="22"/>
        </w:rPr>
      </w:pPr>
      <w:bookmarkStart w:id="3" w:name="_Hlk181172126"/>
      <w:r w:rsidRPr="007E5065">
        <w:rPr>
          <w:rFonts w:ascii="Lato" w:hAnsi="Lato" w:cstheme="majorHAnsi"/>
          <w:bCs/>
          <w:iCs/>
          <w:sz w:val="22"/>
          <w:szCs w:val="22"/>
        </w:rPr>
        <w:t>Zamawiający nie określa szczególnych wymagań.</w:t>
      </w:r>
    </w:p>
    <w:bookmarkEnd w:id="3"/>
    <w:p w14:paraId="7DA47A8C" w14:textId="77777777" w:rsidR="00F67063" w:rsidRPr="004449FD" w:rsidRDefault="00F67063" w:rsidP="00743F05">
      <w:pPr>
        <w:pStyle w:val="Akapitzlist"/>
        <w:numPr>
          <w:ilvl w:val="2"/>
          <w:numId w:val="13"/>
        </w:numPr>
        <w:spacing w:before="120" w:line="300" w:lineRule="exact"/>
        <w:ind w:right="45"/>
        <w:jc w:val="both"/>
        <w:rPr>
          <w:rFonts w:ascii="Lato" w:hAnsi="Lato" w:cstheme="majorHAnsi"/>
          <w:b/>
          <w:sz w:val="22"/>
          <w:szCs w:val="22"/>
        </w:rPr>
      </w:pPr>
      <w:r w:rsidRPr="004449FD">
        <w:rPr>
          <w:rFonts w:ascii="Lato" w:hAnsi="Lato" w:cstheme="majorHAnsi"/>
          <w:b/>
          <w:sz w:val="22"/>
          <w:szCs w:val="22"/>
        </w:rPr>
        <w:t>uprawnień do prowadzenia  określonej działalności gospodarczej lub zawodowej, o ile wynika to z odrębnych przepisów</w:t>
      </w:r>
    </w:p>
    <w:p w14:paraId="6B3E8635" w14:textId="77777777" w:rsidR="003970F0" w:rsidRPr="003970F0" w:rsidRDefault="003970F0" w:rsidP="003970F0">
      <w:pPr>
        <w:pStyle w:val="Akapitzlist"/>
        <w:spacing w:before="120" w:line="300" w:lineRule="exact"/>
        <w:ind w:left="1146" w:right="45" w:hanging="720"/>
        <w:jc w:val="both"/>
        <w:rPr>
          <w:rFonts w:ascii="Lato" w:hAnsi="Lato" w:cstheme="majorHAnsi"/>
          <w:b/>
          <w:sz w:val="22"/>
          <w:szCs w:val="22"/>
        </w:rPr>
      </w:pPr>
      <w:r w:rsidRPr="003970F0">
        <w:rPr>
          <w:rFonts w:ascii="Lato" w:hAnsi="Lato" w:cstheme="majorHAnsi"/>
          <w:bCs/>
          <w:iCs/>
          <w:sz w:val="22"/>
          <w:szCs w:val="22"/>
        </w:rPr>
        <w:t>Zamawiający nie określa szczególnych wymagań.</w:t>
      </w:r>
    </w:p>
    <w:p w14:paraId="1D26E1D2" w14:textId="1F49BF59" w:rsidR="00F67063" w:rsidRPr="004449FD" w:rsidRDefault="00F67063" w:rsidP="003970F0">
      <w:pPr>
        <w:pStyle w:val="Akapitzlist"/>
        <w:numPr>
          <w:ilvl w:val="2"/>
          <w:numId w:val="13"/>
        </w:numPr>
        <w:spacing w:before="120" w:line="300" w:lineRule="exact"/>
        <w:ind w:left="1145" w:right="45"/>
        <w:contextualSpacing w:val="0"/>
        <w:jc w:val="both"/>
        <w:rPr>
          <w:rFonts w:ascii="Lato" w:hAnsi="Lato" w:cstheme="majorHAnsi"/>
          <w:b/>
          <w:sz w:val="22"/>
          <w:szCs w:val="22"/>
        </w:rPr>
      </w:pPr>
      <w:r w:rsidRPr="004449FD">
        <w:rPr>
          <w:rFonts w:ascii="Lato" w:hAnsi="Lato" w:cstheme="majorHAnsi"/>
          <w:b/>
          <w:sz w:val="22"/>
          <w:szCs w:val="22"/>
        </w:rPr>
        <w:t>sytuacji ekonomicznej lub finansowej</w:t>
      </w:r>
    </w:p>
    <w:p w14:paraId="77B1E5D7" w14:textId="3BBB20C1" w:rsidR="00F67063" w:rsidRPr="007E5065" w:rsidRDefault="00F67063" w:rsidP="00F67063">
      <w:pPr>
        <w:autoSpaceDE w:val="0"/>
        <w:adjustRightInd w:val="0"/>
        <w:spacing w:before="120" w:line="300" w:lineRule="exact"/>
        <w:ind w:firstLine="426"/>
        <w:jc w:val="both"/>
        <w:textAlignment w:val="auto"/>
        <w:rPr>
          <w:rFonts w:ascii="Lato" w:hAnsi="Lato" w:cstheme="majorHAnsi"/>
          <w:bCs/>
          <w:iCs/>
          <w:sz w:val="22"/>
          <w:szCs w:val="22"/>
        </w:rPr>
      </w:pPr>
      <w:r w:rsidRPr="007E5065">
        <w:rPr>
          <w:rFonts w:ascii="Lato" w:hAnsi="Lato" w:cstheme="majorHAnsi"/>
          <w:bCs/>
          <w:iCs/>
          <w:sz w:val="22"/>
          <w:szCs w:val="22"/>
        </w:rPr>
        <w:t>Zamawiający nie określa szczególnych wymagań.</w:t>
      </w:r>
      <w:r w:rsidR="007E5065">
        <w:rPr>
          <w:rFonts w:ascii="Lato" w:hAnsi="Lato" w:cstheme="majorHAnsi"/>
          <w:bCs/>
          <w:iCs/>
          <w:sz w:val="22"/>
          <w:szCs w:val="22"/>
        </w:rPr>
        <w:t xml:space="preserve">mm </w:t>
      </w:r>
    </w:p>
    <w:p w14:paraId="7ECB5DEA" w14:textId="77777777" w:rsidR="00F67063" w:rsidRPr="004449FD" w:rsidRDefault="00F67063" w:rsidP="00743F05">
      <w:pPr>
        <w:pStyle w:val="Akapitzlist"/>
        <w:numPr>
          <w:ilvl w:val="2"/>
          <w:numId w:val="13"/>
        </w:numPr>
        <w:spacing w:before="120" w:line="300" w:lineRule="exact"/>
        <w:ind w:right="45"/>
        <w:jc w:val="both"/>
        <w:rPr>
          <w:rFonts w:ascii="Lato" w:hAnsi="Lato" w:cstheme="majorHAnsi"/>
          <w:b/>
          <w:sz w:val="22"/>
          <w:szCs w:val="22"/>
        </w:rPr>
      </w:pPr>
      <w:r w:rsidRPr="004449FD">
        <w:rPr>
          <w:rFonts w:ascii="Lato" w:hAnsi="Lato" w:cstheme="majorHAnsi"/>
          <w:b/>
          <w:sz w:val="22"/>
          <w:szCs w:val="22"/>
        </w:rPr>
        <w:t>zdolności technicznej i zawodowej</w:t>
      </w:r>
    </w:p>
    <w:p w14:paraId="5ADEE11A" w14:textId="77777777" w:rsidR="00D637ED" w:rsidRPr="004449FD" w:rsidRDefault="00D637ED" w:rsidP="00D637ED">
      <w:pPr>
        <w:pStyle w:val="Akapitzlist"/>
        <w:spacing w:line="300" w:lineRule="exact"/>
        <w:ind w:left="1146" w:right="45"/>
        <w:jc w:val="both"/>
        <w:rPr>
          <w:rFonts w:ascii="Lato" w:hAnsi="Lato" w:cstheme="majorHAnsi"/>
          <w:b/>
          <w:sz w:val="22"/>
          <w:szCs w:val="22"/>
        </w:rPr>
      </w:pPr>
    </w:p>
    <w:p w14:paraId="58DFE01A" w14:textId="7001B41B" w:rsidR="00C074D2" w:rsidRPr="008E17B1" w:rsidRDefault="003970F0" w:rsidP="008E17B1">
      <w:pPr>
        <w:tabs>
          <w:tab w:val="left" w:pos="10206"/>
        </w:tabs>
        <w:spacing w:before="120" w:line="300" w:lineRule="exact"/>
        <w:ind w:left="142" w:right="113" w:firstLine="709"/>
        <w:jc w:val="both"/>
        <w:rPr>
          <w:rFonts w:ascii="Lato" w:hAnsi="Lato" w:cstheme="majorHAnsi"/>
          <w:bCs/>
          <w:sz w:val="22"/>
          <w:szCs w:val="22"/>
        </w:rPr>
      </w:pPr>
      <w:r w:rsidRPr="008E17B1">
        <w:rPr>
          <w:rFonts w:ascii="Lato" w:hAnsi="Lato" w:cstheme="majorHAnsi"/>
          <w:bCs/>
          <w:sz w:val="22"/>
          <w:szCs w:val="22"/>
        </w:rPr>
        <w:t>Zamawiający nie określa szczególnych wymagań.</w:t>
      </w:r>
    </w:p>
    <w:p w14:paraId="0F87D2B6" w14:textId="64720F51" w:rsidR="00F67063" w:rsidRPr="004449FD" w:rsidRDefault="00F67063" w:rsidP="008F045D">
      <w:pPr>
        <w:pStyle w:val="Standard"/>
        <w:numPr>
          <w:ilvl w:val="1"/>
          <w:numId w:val="5"/>
        </w:numPr>
        <w:tabs>
          <w:tab w:val="left" w:pos="851"/>
        </w:tabs>
        <w:spacing w:before="240" w:line="300" w:lineRule="exact"/>
        <w:ind w:right="112" w:hanging="589"/>
        <w:jc w:val="both"/>
        <w:rPr>
          <w:rFonts w:ascii="Lato" w:hAnsi="Lato" w:cstheme="majorHAnsi"/>
          <w:b/>
          <w:sz w:val="22"/>
          <w:szCs w:val="22"/>
        </w:rPr>
      </w:pPr>
      <w:r w:rsidRPr="004449FD">
        <w:rPr>
          <w:rFonts w:ascii="Lato" w:hAnsi="Lato" w:cstheme="majorHAnsi"/>
          <w:b/>
          <w:sz w:val="22"/>
          <w:szCs w:val="22"/>
        </w:rPr>
        <w:t>w zakresie osób zdolnych do wykonania zamówienia:</w:t>
      </w:r>
    </w:p>
    <w:p w14:paraId="06C28147" w14:textId="435EF749" w:rsidR="001644D2" w:rsidRPr="007C62D4" w:rsidRDefault="001644D2" w:rsidP="001644D2">
      <w:pPr>
        <w:pStyle w:val="Standard"/>
        <w:tabs>
          <w:tab w:val="left" w:pos="851"/>
        </w:tabs>
        <w:spacing w:before="240" w:line="300" w:lineRule="exact"/>
        <w:ind w:left="851" w:right="112"/>
        <w:jc w:val="both"/>
        <w:rPr>
          <w:rFonts w:ascii="Lato" w:hAnsi="Lato" w:cstheme="majorHAnsi"/>
          <w:sz w:val="22"/>
          <w:szCs w:val="22"/>
        </w:rPr>
      </w:pPr>
      <w:r w:rsidRPr="007C62D4">
        <w:rPr>
          <w:rFonts w:ascii="Lato" w:hAnsi="Lato" w:cstheme="majorHAnsi"/>
          <w:sz w:val="22"/>
          <w:szCs w:val="22"/>
        </w:rPr>
        <w:t>Zamawiający nie określa szczególnych wymagań.</w:t>
      </w:r>
    </w:p>
    <w:p w14:paraId="18CDE1DC" w14:textId="77777777" w:rsidR="001644D2" w:rsidRPr="004449FD" w:rsidRDefault="001644D2" w:rsidP="001644D2">
      <w:pPr>
        <w:pStyle w:val="Standard"/>
        <w:numPr>
          <w:ilvl w:val="1"/>
          <w:numId w:val="5"/>
        </w:numPr>
        <w:tabs>
          <w:tab w:val="left" w:pos="851"/>
        </w:tabs>
        <w:spacing w:before="240" w:line="300" w:lineRule="exact"/>
        <w:ind w:right="112" w:hanging="589"/>
        <w:jc w:val="both"/>
        <w:rPr>
          <w:rFonts w:ascii="Lato" w:hAnsi="Lato" w:cstheme="majorHAnsi"/>
          <w:b/>
          <w:sz w:val="22"/>
          <w:szCs w:val="22"/>
        </w:rPr>
      </w:pPr>
      <w:r w:rsidRPr="004449FD">
        <w:rPr>
          <w:rFonts w:ascii="Lato" w:hAnsi="Lato" w:cstheme="majorHAnsi"/>
          <w:b/>
          <w:sz w:val="22"/>
          <w:szCs w:val="22"/>
        </w:rPr>
        <w:t>w zakresie zdolności technicznej:</w:t>
      </w:r>
    </w:p>
    <w:p w14:paraId="5E1B3606" w14:textId="429DDAAA" w:rsidR="00405BBC" w:rsidRPr="008E17B1" w:rsidRDefault="003970F0" w:rsidP="008E17B1">
      <w:pPr>
        <w:pStyle w:val="Standard"/>
        <w:tabs>
          <w:tab w:val="left" w:pos="10206"/>
        </w:tabs>
        <w:spacing w:line="276" w:lineRule="auto"/>
        <w:ind w:left="567" w:right="112" w:firstLine="284"/>
        <w:jc w:val="both"/>
        <w:rPr>
          <w:rFonts w:ascii="Lato" w:eastAsia="Lucida Sans Unicode" w:hAnsi="Lato" w:cstheme="majorHAnsi"/>
          <w:bCs/>
          <w:sz w:val="22"/>
          <w:szCs w:val="22"/>
        </w:rPr>
      </w:pPr>
      <w:r w:rsidRPr="008E17B1">
        <w:rPr>
          <w:rFonts w:ascii="Lato" w:eastAsia="Lucida Sans Unicode" w:hAnsi="Lato" w:cstheme="majorHAnsi"/>
          <w:bCs/>
          <w:sz w:val="22"/>
          <w:szCs w:val="22"/>
        </w:rPr>
        <w:t>Zamawiający nie określa szczególnych wymagań.</w:t>
      </w:r>
    </w:p>
    <w:p w14:paraId="6232F4EE" w14:textId="77777777" w:rsidR="008E17B1" w:rsidRPr="004449FD" w:rsidRDefault="008E17B1" w:rsidP="003970F0">
      <w:pPr>
        <w:pStyle w:val="Standard"/>
        <w:tabs>
          <w:tab w:val="left" w:pos="10206"/>
        </w:tabs>
        <w:spacing w:line="276" w:lineRule="auto"/>
        <w:ind w:right="112" w:firstLine="426"/>
        <w:jc w:val="both"/>
        <w:rPr>
          <w:rFonts w:ascii="Lato" w:eastAsia="Lucida Sans Unicode" w:hAnsi="Lato" w:cstheme="majorHAnsi"/>
          <w:b/>
          <w:sz w:val="22"/>
          <w:szCs w:val="22"/>
        </w:rPr>
      </w:pPr>
    </w:p>
    <w:p w14:paraId="4E0B7A60" w14:textId="77777777" w:rsidR="003B0CED" w:rsidRPr="004449FD" w:rsidRDefault="003B0CED" w:rsidP="003B0CED">
      <w:pPr>
        <w:pStyle w:val="Standard"/>
        <w:tabs>
          <w:tab w:val="left" w:pos="10206"/>
        </w:tabs>
        <w:spacing w:line="276" w:lineRule="auto"/>
        <w:ind w:right="112"/>
        <w:jc w:val="both"/>
        <w:rPr>
          <w:rFonts w:ascii="Lato" w:hAnsi="Lato" w:cstheme="majorHAnsi"/>
          <w:bCs/>
          <w:sz w:val="22"/>
          <w:szCs w:val="22"/>
        </w:rPr>
      </w:pPr>
    </w:p>
    <w:p w14:paraId="27B83CE9" w14:textId="77777777" w:rsidR="00150429" w:rsidRPr="004449FD" w:rsidRDefault="00150429" w:rsidP="003B0CED">
      <w:pPr>
        <w:pStyle w:val="Standard"/>
        <w:numPr>
          <w:ilvl w:val="0"/>
          <w:numId w:val="1"/>
        </w:numPr>
        <w:shd w:val="clear" w:color="auto" w:fill="FFFFFF"/>
        <w:spacing w:line="276" w:lineRule="auto"/>
        <w:ind w:right="-68"/>
        <w:jc w:val="both"/>
        <w:rPr>
          <w:rFonts w:ascii="Lato" w:hAnsi="Lato" w:cstheme="majorHAnsi"/>
          <w:b/>
          <w:sz w:val="22"/>
          <w:szCs w:val="22"/>
          <w:highlight w:val="lightGray"/>
        </w:rPr>
      </w:pPr>
      <w:r w:rsidRPr="004449FD">
        <w:rPr>
          <w:rFonts w:ascii="Lato" w:hAnsi="Lato" w:cstheme="majorHAnsi"/>
          <w:b/>
          <w:sz w:val="22"/>
          <w:szCs w:val="22"/>
          <w:highlight w:val="lightGray"/>
        </w:rPr>
        <w:t>Podstawy wykluczenia z postępowania</w:t>
      </w:r>
    </w:p>
    <w:p w14:paraId="6DE4D9AA" w14:textId="77777777" w:rsidR="002D2018" w:rsidRPr="004449FD" w:rsidRDefault="002D2018" w:rsidP="002D2018">
      <w:pPr>
        <w:pStyle w:val="Standard"/>
        <w:shd w:val="clear" w:color="auto" w:fill="FFFFFF"/>
        <w:spacing w:before="120" w:line="276" w:lineRule="auto"/>
        <w:ind w:right="-68"/>
        <w:jc w:val="both"/>
        <w:rPr>
          <w:rFonts w:ascii="Lato" w:hAnsi="Lato" w:cstheme="majorHAnsi"/>
          <w:b/>
          <w:sz w:val="22"/>
          <w:szCs w:val="22"/>
        </w:rPr>
      </w:pPr>
      <w:r w:rsidRPr="004449FD">
        <w:rPr>
          <w:rFonts w:ascii="Lato" w:hAnsi="Lato" w:cstheme="majorHAnsi"/>
          <w:b/>
          <w:sz w:val="22"/>
          <w:szCs w:val="22"/>
        </w:rPr>
        <w:t>8.1</w:t>
      </w:r>
      <w:r w:rsidRPr="004449FD">
        <w:rPr>
          <w:rFonts w:ascii="Lato" w:hAnsi="Lato" w:cstheme="majorHAnsi"/>
          <w:sz w:val="22"/>
          <w:szCs w:val="22"/>
        </w:rPr>
        <w:t xml:space="preserve"> Z postępowania o udzielenie zamówienia publicznego, wyklucza się z zastrzeżeniem art. 110 ust. 2 ustawy, wykonawcę:</w:t>
      </w:r>
    </w:p>
    <w:p w14:paraId="7F7F3CD3" w14:textId="77777777" w:rsidR="002D2018" w:rsidRPr="004449FD" w:rsidRDefault="002D2018" w:rsidP="002D2018">
      <w:pPr>
        <w:pStyle w:val="Standard"/>
        <w:numPr>
          <w:ilvl w:val="2"/>
          <w:numId w:val="14"/>
        </w:numPr>
        <w:shd w:val="clear" w:color="auto" w:fill="FFFFFF"/>
        <w:spacing w:line="276" w:lineRule="auto"/>
        <w:ind w:left="709" w:right="-68" w:hanging="709"/>
        <w:rPr>
          <w:rFonts w:ascii="Lato" w:hAnsi="Lato" w:cstheme="majorHAnsi"/>
          <w:sz w:val="22"/>
          <w:szCs w:val="22"/>
        </w:rPr>
      </w:pPr>
      <w:r w:rsidRPr="004449FD">
        <w:rPr>
          <w:rFonts w:ascii="Lato" w:hAnsi="Lato" w:cstheme="majorHAnsi"/>
          <w:sz w:val="22"/>
          <w:szCs w:val="22"/>
        </w:rPr>
        <w:t>będącego osobą fizyczną, którego prawomocnie skazano za przestępstwo:</w:t>
      </w:r>
    </w:p>
    <w:p w14:paraId="4F4D6469" w14:textId="77777777" w:rsidR="002D2018" w:rsidRPr="004449FD" w:rsidRDefault="002D2018" w:rsidP="002D2018">
      <w:pPr>
        <w:pStyle w:val="Standard"/>
        <w:numPr>
          <w:ilvl w:val="0"/>
          <w:numId w:val="6"/>
        </w:numPr>
        <w:shd w:val="clear" w:color="auto" w:fill="FFFFFF"/>
        <w:spacing w:line="276" w:lineRule="auto"/>
        <w:ind w:left="709" w:right="-68" w:hanging="283"/>
        <w:jc w:val="both"/>
        <w:rPr>
          <w:rFonts w:ascii="Lato" w:hAnsi="Lato" w:cstheme="majorHAnsi"/>
          <w:sz w:val="22"/>
          <w:szCs w:val="22"/>
        </w:rPr>
      </w:pPr>
      <w:r w:rsidRPr="004449FD">
        <w:rPr>
          <w:rFonts w:ascii="Lato" w:hAnsi="Lato" w:cstheme="majorHAnsi"/>
          <w:sz w:val="22"/>
          <w:szCs w:val="22"/>
        </w:rPr>
        <w:t>udziału w zorganizowanej grupie przestępczej albo związku mającym na celu popełnienie przestępstwa lub przestępstwa skarbowego, o którym mowa w art. 258 Kodeksu karnego,</w:t>
      </w:r>
    </w:p>
    <w:p w14:paraId="6711F06D" w14:textId="77777777" w:rsidR="002D2018" w:rsidRPr="004449FD" w:rsidRDefault="002D2018" w:rsidP="002D2018">
      <w:pPr>
        <w:pStyle w:val="Standard"/>
        <w:numPr>
          <w:ilvl w:val="0"/>
          <w:numId w:val="6"/>
        </w:numPr>
        <w:shd w:val="clear" w:color="auto" w:fill="FFFFFF"/>
        <w:spacing w:line="276" w:lineRule="auto"/>
        <w:ind w:left="709" w:right="-68" w:hanging="283"/>
        <w:jc w:val="both"/>
        <w:rPr>
          <w:rFonts w:ascii="Lato" w:hAnsi="Lato" w:cstheme="majorHAnsi"/>
          <w:sz w:val="22"/>
          <w:szCs w:val="22"/>
        </w:rPr>
      </w:pPr>
      <w:r w:rsidRPr="004449FD">
        <w:rPr>
          <w:rFonts w:ascii="Lato" w:hAnsi="Lato" w:cstheme="majorHAnsi"/>
          <w:sz w:val="22"/>
          <w:szCs w:val="22"/>
        </w:rPr>
        <w:t>handlu ludźmi, o którym mowa w art. 189a Kodeksu karnego,</w:t>
      </w:r>
    </w:p>
    <w:p w14:paraId="36416F19" w14:textId="77777777" w:rsidR="002D2018" w:rsidRPr="004449FD" w:rsidRDefault="002D2018" w:rsidP="002D2018">
      <w:pPr>
        <w:pStyle w:val="Standard"/>
        <w:numPr>
          <w:ilvl w:val="0"/>
          <w:numId w:val="6"/>
        </w:numPr>
        <w:shd w:val="clear" w:color="auto" w:fill="FFFFFF"/>
        <w:spacing w:line="276" w:lineRule="auto"/>
        <w:ind w:left="709" w:right="-68" w:hanging="283"/>
        <w:jc w:val="both"/>
        <w:rPr>
          <w:rFonts w:ascii="Lato" w:hAnsi="Lato" w:cstheme="majorHAnsi"/>
          <w:sz w:val="22"/>
          <w:szCs w:val="22"/>
        </w:rPr>
      </w:pPr>
      <w:r w:rsidRPr="004449FD">
        <w:rPr>
          <w:rFonts w:ascii="Lato" w:hAnsi="Lato" w:cstheme="majorHAnsi"/>
          <w:sz w:val="22"/>
          <w:szCs w:val="22"/>
        </w:rPr>
        <w:t>o którym mowa w art. 228 – 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074FE256" w14:textId="77777777" w:rsidR="002D2018" w:rsidRPr="004449FD" w:rsidRDefault="002D2018" w:rsidP="002D2018">
      <w:pPr>
        <w:pStyle w:val="Standard"/>
        <w:numPr>
          <w:ilvl w:val="0"/>
          <w:numId w:val="6"/>
        </w:numPr>
        <w:shd w:val="clear" w:color="auto" w:fill="FFFFFF"/>
        <w:spacing w:line="276" w:lineRule="auto"/>
        <w:ind w:left="709" w:right="-68" w:hanging="283"/>
        <w:jc w:val="both"/>
        <w:rPr>
          <w:rFonts w:ascii="Lato" w:hAnsi="Lato" w:cstheme="majorHAnsi"/>
          <w:sz w:val="22"/>
          <w:szCs w:val="22"/>
        </w:rPr>
      </w:pPr>
      <w:r w:rsidRPr="004449FD">
        <w:rPr>
          <w:rFonts w:ascii="Lato" w:hAnsi="Lato" w:cstheme="majorHAnsi"/>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EAA9EF6" w14:textId="77777777" w:rsidR="002D2018" w:rsidRPr="004449FD" w:rsidRDefault="002D2018" w:rsidP="002D2018">
      <w:pPr>
        <w:pStyle w:val="Standard"/>
        <w:numPr>
          <w:ilvl w:val="0"/>
          <w:numId w:val="6"/>
        </w:numPr>
        <w:shd w:val="clear" w:color="auto" w:fill="FFFFFF"/>
        <w:spacing w:line="276" w:lineRule="auto"/>
        <w:ind w:left="709" w:right="-68" w:hanging="283"/>
        <w:jc w:val="both"/>
        <w:rPr>
          <w:rFonts w:ascii="Lato" w:hAnsi="Lato" w:cstheme="majorHAnsi"/>
          <w:sz w:val="22"/>
          <w:szCs w:val="22"/>
        </w:rPr>
      </w:pPr>
      <w:r w:rsidRPr="004449FD">
        <w:rPr>
          <w:rFonts w:ascii="Lato" w:hAnsi="Lato" w:cstheme="majorHAnsi"/>
          <w:sz w:val="22"/>
          <w:szCs w:val="22"/>
        </w:rPr>
        <w:t>o charakterze terrorystycznym, o którym mowa w art. 115 § 20 Kodeksu karnego, lub mające na celu popełnienie tego przestępstwa,</w:t>
      </w:r>
    </w:p>
    <w:p w14:paraId="12A1132B" w14:textId="77777777" w:rsidR="002D2018" w:rsidRPr="004449FD" w:rsidRDefault="002D2018" w:rsidP="002D2018">
      <w:pPr>
        <w:pStyle w:val="Standard"/>
        <w:numPr>
          <w:ilvl w:val="0"/>
          <w:numId w:val="6"/>
        </w:numPr>
        <w:shd w:val="clear" w:color="auto" w:fill="FFFFFF"/>
        <w:spacing w:line="276" w:lineRule="auto"/>
        <w:ind w:left="709" w:right="-68" w:hanging="283"/>
        <w:jc w:val="both"/>
        <w:rPr>
          <w:rFonts w:ascii="Lato" w:hAnsi="Lato" w:cstheme="majorHAnsi"/>
          <w:sz w:val="22"/>
          <w:szCs w:val="22"/>
        </w:rPr>
      </w:pPr>
      <w:r w:rsidRPr="004449FD">
        <w:rPr>
          <w:rFonts w:ascii="Lato" w:hAnsi="Lato" w:cstheme="majorHAnsi"/>
          <w:sz w:val="22"/>
          <w:szCs w:val="22"/>
        </w:rPr>
        <w:lastRenderedPageBreak/>
        <w:t>pracy małoletnich cudzoziemców, o którym mowa w art. 9 ust. 2 ustawy z dnia 15 czerwca 2012 r. o skutkach powierzania wykonywania pracy cudzoziemcom przebywającym wbrew przepisom na terytorium Rzeczypospolitej Polskiej (Dz. U. poz. 769),</w:t>
      </w:r>
    </w:p>
    <w:p w14:paraId="48691D41" w14:textId="77777777" w:rsidR="002D2018" w:rsidRPr="004449FD" w:rsidRDefault="002D2018" w:rsidP="002D2018">
      <w:pPr>
        <w:pStyle w:val="Standard"/>
        <w:numPr>
          <w:ilvl w:val="0"/>
          <w:numId w:val="6"/>
        </w:numPr>
        <w:shd w:val="clear" w:color="auto" w:fill="FFFFFF"/>
        <w:spacing w:line="276" w:lineRule="auto"/>
        <w:ind w:left="709" w:right="-68" w:hanging="283"/>
        <w:jc w:val="both"/>
        <w:rPr>
          <w:rFonts w:ascii="Lato" w:hAnsi="Lato" w:cstheme="majorHAnsi"/>
          <w:sz w:val="22"/>
          <w:szCs w:val="22"/>
        </w:rPr>
      </w:pPr>
      <w:r w:rsidRPr="004449FD">
        <w:rPr>
          <w:rFonts w:ascii="Lato" w:hAnsi="Lato" w:cstheme="majorHAnsi"/>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03942F24" w14:textId="77777777" w:rsidR="002D2018" w:rsidRPr="004449FD" w:rsidRDefault="002D2018" w:rsidP="002D2018">
      <w:pPr>
        <w:pStyle w:val="Standard"/>
        <w:numPr>
          <w:ilvl w:val="0"/>
          <w:numId w:val="6"/>
        </w:numPr>
        <w:shd w:val="clear" w:color="auto" w:fill="FFFFFF"/>
        <w:spacing w:line="276" w:lineRule="auto"/>
        <w:ind w:left="709" w:right="-68" w:hanging="283"/>
        <w:jc w:val="both"/>
        <w:rPr>
          <w:rFonts w:ascii="Lato" w:hAnsi="Lato" w:cstheme="majorHAnsi"/>
          <w:sz w:val="22"/>
          <w:szCs w:val="22"/>
        </w:rPr>
      </w:pPr>
      <w:r w:rsidRPr="004449FD">
        <w:rPr>
          <w:rFonts w:ascii="Lato" w:hAnsi="Lato" w:cstheme="majorHAnsi"/>
          <w:sz w:val="22"/>
          <w:szCs w:val="22"/>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66E13A76" w14:textId="77777777" w:rsidR="002D2018" w:rsidRPr="004449FD" w:rsidRDefault="002D2018" w:rsidP="002D2018">
      <w:pPr>
        <w:pStyle w:val="Standard"/>
        <w:numPr>
          <w:ilvl w:val="2"/>
          <w:numId w:val="15"/>
        </w:numPr>
        <w:shd w:val="clear" w:color="auto" w:fill="FFFFFF"/>
        <w:spacing w:line="276" w:lineRule="auto"/>
        <w:ind w:left="0" w:right="-68" w:firstLine="0"/>
        <w:jc w:val="both"/>
        <w:rPr>
          <w:rFonts w:ascii="Lato" w:hAnsi="Lato" w:cstheme="majorHAnsi"/>
          <w:sz w:val="22"/>
          <w:szCs w:val="22"/>
        </w:rPr>
      </w:pPr>
      <w:r w:rsidRPr="004449FD">
        <w:rPr>
          <w:rFonts w:ascii="Lato" w:hAnsi="Lato" w:cstheme="majorHAns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8.1.1;</w:t>
      </w:r>
    </w:p>
    <w:p w14:paraId="698CBE85" w14:textId="77777777" w:rsidR="002D2018" w:rsidRPr="004449FD" w:rsidRDefault="002D2018" w:rsidP="002D2018">
      <w:pPr>
        <w:pStyle w:val="Standard"/>
        <w:numPr>
          <w:ilvl w:val="2"/>
          <w:numId w:val="15"/>
        </w:numPr>
        <w:shd w:val="clear" w:color="auto" w:fill="FFFFFF"/>
        <w:spacing w:line="276" w:lineRule="auto"/>
        <w:ind w:left="0" w:right="-68" w:firstLine="0"/>
        <w:jc w:val="both"/>
        <w:rPr>
          <w:rFonts w:ascii="Lato" w:hAnsi="Lato" w:cstheme="majorHAnsi"/>
          <w:sz w:val="22"/>
          <w:szCs w:val="22"/>
        </w:rPr>
      </w:pPr>
      <w:r w:rsidRPr="004449FD">
        <w:rPr>
          <w:rFonts w:ascii="Lato" w:hAnsi="Lato" w:cstheme="majorHAnsi"/>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75E59B" w14:textId="77777777" w:rsidR="002D2018" w:rsidRPr="004449FD" w:rsidRDefault="002D2018" w:rsidP="002D2018">
      <w:pPr>
        <w:pStyle w:val="Standard"/>
        <w:numPr>
          <w:ilvl w:val="2"/>
          <w:numId w:val="15"/>
        </w:numPr>
        <w:shd w:val="clear" w:color="auto" w:fill="FFFFFF"/>
        <w:spacing w:line="276" w:lineRule="auto"/>
        <w:ind w:left="0" w:right="-68" w:firstLine="0"/>
        <w:jc w:val="both"/>
        <w:rPr>
          <w:rFonts w:ascii="Lato" w:hAnsi="Lato" w:cstheme="majorHAnsi"/>
          <w:sz w:val="22"/>
          <w:szCs w:val="22"/>
        </w:rPr>
      </w:pPr>
      <w:r w:rsidRPr="004449FD">
        <w:rPr>
          <w:rFonts w:ascii="Lato" w:hAnsi="Lato" w:cstheme="majorHAnsi"/>
          <w:sz w:val="22"/>
          <w:szCs w:val="22"/>
        </w:rPr>
        <w:t>wobec którego orzeczono zakaz ubiegania się o zamówienie publiczne;</w:t>
      </w:r>
    </w:p>
    <w:p w14:paraId="60F65DB9" w14:textId="20F00558" w:rsidR="002D2018" w:rsidRPr="004449FD" w:rsidRDefault="002D2018" w:rsidP="002D2018">
      <w:pPr>
        <w:pStyle w:val="Standard"/>
        <w:numPr>
          <w:ilvl w:val="2"/>
          <w:numId w:val="15"/>
        </w:numPr>
        <w:shd w:val="clear" w:color="auto" w:fill="FFFFFF"/>
        <w:spacing w:line="276" w:lineRule="auto"/>
        <w:ind w:left="0" w:right="-68" w:firstLine="0"/>
        <w:jc w:val="both"/>
        <w:rPr>
          <w:rFonts w:ascii="Lato" w:hAnsi="Lato" w:cstheme="majorHAnsi"/>
          <w:sz w:val="22"/>
          <w:szCs w:val="22"/>
        </w:rPr>
      </w:pPr>
      <w:r w:rsidRPr="004449FD">
        <w:rPr>
          <w:rFonts w:ascii="Lato" w:hAnsi="Lato" w:cstheme="majorHAnsi"/>
          <w:sz w:val="22"/>
          <w:szCs w:val="22"/>
        </w:rPr>
        <w:t>jeżeli Zamawiający może stwierdzić na podstawie wiarygodnych przesłanek, że wykonawca zawarł</w:t>
      </w:r>
      <w:r w:rsidR="007C62D4">
        <w:rPr>
          <w:rFonts w:ascii="Lato" w:hAnsi="Lato" w:cstheme="majorHAnsi"/>
          <w:sz w:val="22"/>
          <w:szCs w:val="22"/>
        </w:rPr>
        <w:t xml:space="preserve"> </w:t>
      </w:r>
      <w:r w:rsidRPr="004449FD">
        <w:rPr>
          <w:rFonts w:ascii="Lato" w:hAnsi="Lato" w:cstheme="majorHAnsi"/>
          <w:sz w:val="22"/>
          <w:szCs w:val="22"/>
        </w:rPr>
        <w:t>z innymi wykonawcami porozumienie mające na celu zakłócenie konkurencji, w</w:t>
      </w:r>
      <w:r w:rsidR="007C62D4">
        <w:rPr>
          <w:rFonts w:ascii="Lato" w:hAnsi="Lato" w:cstheme="majorHAnsi"/>
          <w:sz w:val="22"/>
          <w:szCs w:val="22"/>
        </w:rPr>
        <w:t> </w:t>
      </w:r>
      <w:r w:rsidRPr="004449FD">
        <w:rPr>
          <w:rFonts w:ascii="Lato" w:hAnsi="Lato" w:cstheme="majorHAnsi"/>
          <w:sz w:val="22"/>
          <w:szCs w:val="22"/>
        </w:rPr>
        <w:t xml:space="preserve"> szczególności, jeżeli należąc do tej samej grupy kapitałowej w rozumieniu ustawy z dnia 16 lutego 2007 r. o ochronie konkurencji i konsumentów, złożyli odrębne oferty, oferty częściowe lub wnioski o dopuszczenie do udziału w postępowaniu,</w:t>
      </w:r>
      <w:r w:rsidRPr="004449FD">
        <w:rPr>
          <w:rFonts w:ascii="Arial" w:hAnsi="Arial" w:cs="Arial"/>
          <w:sz w:val="22"/>
          <w:szCs w:val="22"/>
        </w:rPr>
        <w:t>̨</w:t>
      </w:r>
      <w:r w:rsidRPr="004449FD">
        <w:rPr>
          <w:rFonts w:ascii="Lato" w:hAnsi="Lato" w:cstheme="majorHAnsi"/>
          <w:sz w:val="22"/>
          <w:szCs w:val="22"/>
        </w:rPr>
        <w:t xml:space="preserve"> chyba </w:t>
      </w:r>
      <w:r w:rsidRPr="004449FD">
        <w:rPr>
          <w:rFonts w:ascii="Lato" w:hAnsi="Lato" w:cs="Lato"/>
          <w:sz w:val="22"/>
          <w:szCs w:val="22"/>
        </w:rPr>
        <w:t>ż</w:t>
      </w:r>
      <w:r w:rsidRPr="004449FD">
        <w:rPr>
          <w:rFonts w:ascii="Lato" w:hAnsi="Lato" w:cstheme="majorHAnsi"/>
          <w:sz w:val="22"/>
          <w:szCs w:val="22"/>
        </w:rPr>
        <w:t>e wyka</w:t>
      </w:r>
      <w:r w:rsidRPr="004449FD">
        <w:rPr>
          <w:rFonts w:ascii="Lato" w:hAnsi="Lato" w:cs="Lato"/>
          <w:sz w:val="22"/>
          <w:szCs w:val="22"/>
        </w:rPr>
        <w:t>żą</w:t>
      </w:r>
      <w:r w:rsidRPr="004449FD">
        <w:rPr>
          <w:rFonts w:ascii="Lato" w:hAnsi="Lato" w:cstheme="majorHAnsi"/>
          <w:sz w:val="22"/>
          <w:szCs w:val="22"/>
        </w:rPr>
        <w:t xml:space="preserve">, </w:t>
      </w:r>
      <w:r w:rsidRPr="004449FD">
        <w:rPr>
          <w:rFonts w:ascii="Lato" w:hAnsi="Lato" w:cs="Lato"/>
          <w:sz w:val="22"/>
          <w:szCs w:val="22"/>
        </w:rPr>
        <w:t>ż</w:t>
      </w:r>
      <w:r w:rsidRPr="004449FD">
        <w:rPr>
          <w:rFonts w:ascii="Lato" w:hAnsi="Lato" w:cstheme="majorHAnsi"/>
          <w:sz w:val="22"/>
          <w:szCs w:val="22"/>
        </w:rPr>
        <w:t>e przygotowali te oferty lub wnioski niezale</w:t>
      </w:r>
      <w:r w:rsidRPr="004449FD">
        <w:rPr>
          <w:rFonts w:ascii="Lato" w:hAnsi="Lato" w:cs="Lato"/>
          <w:sz w:val="22"/>
          <w:szCs w:val="22"/>
        </w:rPr>
        <w:t>ż</w:t>
      </w:r>
      <w:r w:rsidRPr="004449FD">
        <w:rPr>
          <w:rFonts w:ascii="Lato" w:hAnsi="Lato" w:cstheme="majorHAnsi"/>
          <w:sz w:val="22"/>
          <w:szCs w:val="22"/>
        </w:rPr>
        <w:t>nie od siebie;</w:t>
      </w:r>
    </w:p>
    <w:p w14:paraId="66766A0E" w14:textId="76194EA3" w:rsidR="002D2018" w:rsidRPr="004449FD" w:rsidRDefault="002D2018" w:rsidP="002D2018">
      <w:pPr>
        <w:pStyle w:val="Standard"/>
        <w:numPr>
          <w:ilvl w:val="2"/>
          <w:numId w:val="15"/>
        </w:numPr>
        <w:shd w:val="clear" w:color="auto" w:fill="FFFFFF"/>
        <w:spacing w:line="276" w:lineRule="auto"/>
        <w:ind w:left="0" w:right="-68" w:firstLine="0"/>
        <w:jc w:val="both"/>
        <w:rPr>
          <w:rFonts w:ascii="Lato" w:hAnsi="Lato" w:cstheme="majorHAnsi"/>
          <w:sz w:val="22"/>
          <w:szCs w:val="22"/>
        </w:rPr>
      </w:pPr>
      <w:r w:rsidRPr="004449FD">
        <w:rPr>
          <w:rFonts w:ascii="Lato" w:hAnsi="Lato" w:cstheme="majorHAnsi"/>
          <w:sz w:val="22"/>
          <w:szCs w:val="22"/>
        </w:rPr>
        <w:t xml:space="preserve">jeżeli, w przypadkach, o których mowa w art. 85 ust. 1 </w:t>
      </w:r>
      <w:proofErr w:type="spellStart"/>
      <w:r w:rsidRPr="004449FD">
        <w:rPr>
          <w:rFonts w:ascii="Lato" w:hAnsi="Lato" w:cstheme="majorHAnsi"/>
          <w:sz w:val="22"/>
          <w:szCs w:val="22"/>
        </w:rPr>
        <w:t>pzp</w:t>
      </w:r>
      <w:proofErr w:type="spellEnd"/>
      <w:r w:rsidRPr="004449FD">
        <w:rPr>
          <w:rFonts w:ascii="Lato" w:hAnsi="Lato" w:cstheme="majorHAnsi"/>
          <w:sz w:val="22"/>
          <w:szCs w:val="22"/>
        </w:rPr>
        <w:t xml:space="preserve">, doszło do zakłócenia konkurencji wynikającego z wcześniejszego zaangażowania tego wykonawcy lub podmiotu, który należy z </w:t>
      </w:r>
      <w:r w:rsidR="007C62D4">
        <w:rPr>
          <w:rFonts w:ascii="Lato" w:hAnsi="Lato" w:cstheme="majorHAnsi"/>
          <w:sz w:val="22"/>
          <w:szCs w:val="22"/>
        </w:rPr>
        <w:t> </w:t>
      </w:r>
      <w:r w:rsidRPr="004449FD">
        <w:rPr>
          <w:rFonts w:ascii="Lato" w:hAnsi="Lato" w:cstheme="majorHAnsi"/>
          <w:sz w:val="22"/>
          <w:szCs w:val="22"/>
        </w:rPr>
        <w:t xml:space="preserve">wykonawcą do tej samej grupy kapitałowej w rozumieniu ustawy z dnia 16 lutego 2007 r. o </w:t>
      </w:r>
      <w:r w:rsidR="007C62D4">
        <w:rPr>
          <w:rFonts w:ascii="Lato" w:hAnsi="Lato" w:cstheme="majorHAnsi"/>
          <w:sz w:val="22"/>
          <w:szCs w:val="22"/>
        </w:rPr>
        <w:t> </w:t>
      </w:r>
      <w:r w:rsidRPr="004449FD">
        <w:rPr>
          <w:rFonts w:ascii="Lato" w:hAnsi="Lato" w:cstheme="majorHAnsi"/>
          <w:sz w:val="22"/>
          <w:szCs w:val="22"/>
        </w:rPr>
        <w:t>ochronie konkurencji</w:t>
      </w:r>
      <w:r w:rsidR="007C62D4">
        <w:rPr>
          <w:rFonts w:ascii="Lato" w:hAnsi="Lato" w:cstheme="majorHAnsi"/>
          <w:sz w:val="22"/>
          <w:szCs w:val="22"/>
        </w:rPr>
        <w:t xml:space="preserve"> </w:t>
      </w:r>
      <w:r w:rsidRPr="004449FD">
        <w:rPr>
          <w:rFonts w:ascii="Lato" w:hAnsi="Lato" w:cstheme="majorHAnsi"/>
          <w:sz w:val="22"/>
          <w:szCs w:val="22"/>
        </w:rPr>
        <w:t xml:space="preserve">i konsumentów, chyba że spowodowane tym zakłócenie konkurencji może być wyeliminowane w inny sposób niż przez wykluczenie wykonawcy z udziału w postępowaniu o </w:t>
      </w:r>
      <w:r w:rsidR="007C62D4">
        <w:rPr>
          <w:rFonts w:ascii="Lato" w:hAnsi="Lato" w:cstheme="majorHAnsi"/>
          <w:sz w:val="22"/>
          <w:szCs w:val="22"/>
        </w:rPr>
        <w:t> </w:t>
      </w:r>
      <w:r w:rsidRPr="004449FD">
        <w:rPr>
          <w:rFonts w:ascii="Lato" w:hAnsi="Lato" w:cstheme="majorHAnsi"/>
          <w:sz w:val="22"/>
          <w:szCs w:val="22"/>
        </w:rPr>
        <w:t>udzielenie zamówienia.</w:t>
      </w:r>
    </w:p>
    <w:p w14:paraId="67CF91D8" w14:textId="7D5BDF89" w:rsidR="002D2018" w:rsidRPr="004449FD" w:rsidRDefault="002D2018" w:rsidP="002D2018">
      <w:pPr>
        <w:pStyle w:val="Standard"/>
        <w:numPr>
          <w:ilvl w:val="1"/>
          <w:numId w:val="14"/>
        </w:numPr>
        <w:shd w:val="clear" w:color="auto" w:fill="FFFFFF"/>
        <w:spacing w:line="276" w:lineRule="auto"/>
        <w:ind w:left="0" w:right="-68" w:firstLine="0"/>
        <w:jc w:val="both"/>
        <w:rPr>
          <w:rFonts w:ascii="Lato" w:hAnsi="Lato" w:cstheme="majorHAnsi"/>
          <w:sz w:val="22"/>
          <w:szCs w:val="22"/>
        </w:rPr>
      </w:pPr>
      <w:r w:rsidRPr="004449FD">
        <w:rPr>
          <w:rFonts w:ascii="Lato" w:hAnsi="Lato" w:cstheme="majorHAnsi"/>
          <w:sz w:val="22"/>
          <w:szCs w:val="22"/>
        </w:rPr>
        <w:t xml:space="preserve">Zgodnie z art. 1 pkt 3 ustawy w celu przeciwdziałania wspieraniu agresji Federacji Rosyjskiej na Ukrainę rozpoczętej w dniu 24 lutego 2022 r., wobec osób i podmiotów wpisanych na listę, o </w:t>
      </w:r>
      <w:r w:rsidR="007C62D4">
        <w:rPr>
          <w:rFonts w:ascii="Lato" w:hAnsi="Lato" w:cstheme="majorHAnsi"/>
          <w:sz w:val="22"/>
          <w:szCs w:val="22"/>
        </w:rPr>
        <w:t> </w:t>
      </w:r>
      <w:r w:rsidRPr="004449FD">
        <w:rPr>
          <w:rFonts w:ascii="Lato" w:hAnsi="Lato" w:cstheme="majorHAnsi"/>
          <w:sz w:val="22"/>
          <w:szCs w:val="22"/>
        </w:rPr>
        <w:t>której mowa w art. 2 ustawy, stosuje się sankcje polegające m.in. na wykluczeniu z postępowania o udzielenie zamówienia publicznego lub konkursu prowadzonego na podstawie ustawy z dnia 11 września 2019 r. – Prawo zamówień publicznych (Dz. U. z 202</w:t>
      </w:r>
      <w:r w:rsidR="00FB0E10">
        <w:rPr>
          <w:rFonts w:ascii="Lato" w:hAnsi="Lato" w:cstheme="majorHAnsi"/>
          <w:sz w:val="22"/>
          <w:szCs w:val="22"/>
        </w:rPr>
        <w:t>4</w:t>
      </w:r>
      <w:r w:rsidRPr="004449FD">
        <w:rPr>
          <w:rFonts w:ascii="Lato" w:hAnsi="Lato" w:cstheme="majorHAnsi"/>
          <w:sz w:val="22"/>
          <w:szCs w:val="22"/>
        </w:rPr>
        <w:t xml:space="preserve"> r. poz. 1</w:t>
      </w:r>
      <w:r w:rsidR="00FB0E10">
        <w:rPr>
          <w:rFonts w:ascii="Lato" w:hAnsi="Lato" w:cstheme="majorHAnsi"/>
          <w:sz w:val="22"/>
          <w:szCs w:val="22"/>
        </w:rPr>
        <w:t>320</w:t>
      </w:r>
      <w:r w:rsidRPr="004449FD">
        <w:rPr>
          <w:rFonts w:ascii="Lato" w:hAnsi="Lato" w:cstheme="majorHAnsi"/>
          <w:sz w:val="22"/>
          <w:szCs w:val="22"/>
        </w:rPr>
        <w:t xml:space="preserve">), zwanej dalej „ustawą </w:t>
      </w:r>
      <w:proofErr w:type="spellStart"/>
      <w:r w:rsidRPr="004449FD">
        <w:rPr>
          <w:rFonts w:ascii="Lato" w:hAnsi="Lato" w:cstheme="majorHAnsi"/>
          <w:sz w:val="22"/>
          <w:szCs w:val="22"/>
        </w:rPr>
        <w:t>Pzp</w:t>
      </w:r>
      <w:proofErr w:type="spellEnd"/>
      <w:r w:rsidRPr="004449FD">
        <w:rPr>
          <w:rFonts w:ascii="Lato" w:hAnsi="Lato" w:cstheme="majorHAnsi"/>
          <w:sz w:val="22"/>
          <w:szCs w:val="22"/>
        </w:rPr>
        <w:t>”.</w:t>
      </w:r>
    </w:p>
    <w:p w14:paraId="211B07DA" w14:textId="77777777" w:rsidR="002D2018" w:rsidRPr="004449FD" w:rsidRDefault="002D2018" w:rsidP="002D2018">
      <w:pPr>
        <w:pStyle w:val="Standard"/>
        <w:shd w:val="clear" w:color="auto" w:fill="FFFFFF"/>
        <w:spacing w:before="120" w:line="276" w:lineRule="auto"/>
        <w:ind w:right="-68"/>
        <w:jc w:val="both"/>
        <w:rPr>
          <w:rFonts w:ascii="Lato" w:hAnsi="Lato" w:cstheme="majorHAnsi"/>
          <w:sz w:val="22"/>
          <w:szCs w:val="22"/>
        </w:rPr>
      </w:pPr>
      <w:r w:rsidRPr="004449FD">
        <w:rPr>
          <w:rFonts w:ascii="Lato" w:hAnsi="Lato" w:cstheme="majorHAnsi"/>
          <w:b/>
          <w:sz w:val="22"/>
          <w:szCs w:val="22"/>
        </w:rPr>
        <w:t>8.2.1</w:t>
      </w:r>
      <w:r w:rsidRPr="004449FD">
        <w:rPr>
          <w:rFonts w:ascii="Lato" w:hAnsi="Lato" w:cstheme="majorHAnsi"/>
          <w:sz w:val="22"/>
          <w:szCs w:val="22"/>
        </w:rPr>
        <w:t xml:space="preserve"> Na podstawie art. 7 ust. 1 ustawy z postępowania o udzielenie zamówienia publicznego lub konkursu prowadzonego na podstawie ustawy </w:t>
      </w:r>
      <w:proofErr w:type="spellStart"/>
      <w:r w:rsidRPr="004449FD">
        <w:rPr>
          <w:rFonts w:ascii="Lato" w:hAnsi="Lato" w:cstheme="majorHAnsi"/>
          <w:sz w:val="22"/>
          <w:szCs w:val="22"/>
        </w:rPr>
        <w:t>Pzp</w:t>
      </w:r>
      <w:proofErr w:type="spellEnd"/>
      <w:r w:rsidRPr="004449FD">
        <w:rPr>
          <w:rFonts w:ascii="Lato" w:hAnsi="Lato" w:cstheme="majorHAnsi"/>
          <w:sz w:val="22"/>
          <w:szCs w:val="22"/>
        </w:rPr>
        <w:t xml:space="preserve"> wyklucza się:</w:t>
      </w:r>
    </w:p>
    <w:p w14:paraId="2508FDC1" w14:textId="489B78D7" w:rsidR="002D2018" w:rsidRPr="004449FD" w:rsidRDefault="002D2018" w:rsidP="002D2018">
      <w:pPr>
        <w:pStyle w:val="Standard"/>
        <w:numPr>
          <w:ilvl w:val="0"/>
          <w:numId w:val="21"/>
        </w:numPr>
        <w:shd w:val="clear" w:color="auto" w:fill="FFFFFF"/>
        <w:spacing w:line="276" w:lineRule="auto"/>
        <w:ind w:right="-68"/>
        <w:jc w:val="both"/>
        <w:rPr>
          <w:rFonts w:ascii="Lato" w:hAnsi="Lato" w:cstheme="majorHAnsi"/>
          <w:sz w:val="22"/>
          <w:szCs w:val="22"/>
        </w:rPr>
      </w:pPr>
      <w:r w:rsidRPr="004449FD">
        <w:rPr>
          <w:rFonts w:ascii="Lato" w:hAnsi="Lato" w:cstheme="majorHAnsi"/>
          <w:sz w:val="22"/>
          <w:szCs w:val="22"/>
        </w:rPr>
        <w:t xml:space="preserve">wykonawcę oraz uczestnika konkursu wymienionego w wykazach określonych w </w:t>
      </w:r>
      <w:r w:rsidR="00FB0E10">
        <w:rPr>
          <w:rFonts w:ascii="Lato" w:hAnsi="Lato" w:cstheme="majorHAnsi"/>
          <w:sz w:val="22"/>
          <w:szCs w:val="22"/>
        </w:rPr>
        <w:t> </w:t>
      </w:r>
      <w:r w:rsidRPr="004449FD">
        <w:rPr>
          <w:rFonts w:ascii="Lato" w:hAnsi="Lato" w:cstheme="majorHAnsi"/>
          <w:sz w:val="22"/>
          <w:szCs w:val="22"/>
        </w:rPr>
        <w:t>rozporządzeniu 765/2006 i rozporządzeniu 269/2014 albo wpisanego na listę na podstawie decyzji w sprawie wpisu na listę rozstrzygającej o zastosowaniu środka, o którym mowa w art. 1 pkt 3 ustawy;</w:t>
      </w:r>
    </w:p>
    <w:p w14:paraId="64FB9A7F" w14:textId="6F1BABF6" w:rsidR="002D2018" w:rsidRPr="004449FD" w:rsidRDefault="002D2018" w:rsidP="002D2018">
      <w:pPr>
        <w:pStyle w:val="Standard"/>
        <w:numPr>
          <w:ilvl w:val="0"/>
          <w:numId w:val="21"/>
        </w:numPr>
        <w:shd w:val="clear" w:color="auto" w:fill="FFFFFF"/>
        <w:spacing w:line="276" w:lineRule="auto"/>
        <w:ind w:right="-68"/>
        <w:jc w:val="both"/>
        <w:rPr>
          <w:rFonts w:ascii="Lato" w:hAnsi="Lato" w:cstheme="majorHAnsi"/>
          <w:sz w:val="22"/>
          <w:szCs w:val="22"/>
        </w:rPr>
      </w:pPr>
      <w:r w:rsidRPr="004449FD">
        <w:rPr>
          <w:rFonts w:ascii="Lato" w:hAnsi="Lato" w:cstheme="majorHAnsi"/>
          <w:sz w:val="22"/>
          <w:szCs w:val="22"/>
        </w:rPr>
        <w:t>wykonawcę oraz uczestnika konkursu, którego beneficjentem rzeczywistym w rozumieniu ustawy</w:t>
      </w:r>
      <w:r w:rsidR="00FB0E10">
        <w:rPr>
          <w:rFonts w:ascii="Lato" w:hAnsi="Lato" w:cstheme="majorHAnsi"/>
          <w:sz w:val="22"/>
          <w:szCs w:val="22"/>
        </w:rPr>
        <w:t xml:space="preserve"> </w:t>
      </w:r>
      <w:r w:rsidRPr="004449FD">
        <w:rPr>
          <w:rFonts w:ascii="Lato" w:hAnsi="Lato" w:cstheme="majorHAnsi"/>
          <w:sz w:val="22"/>
          <w:szCs w:val="22"/>
        </w:rPr>
        <w:t>z dnia 1 marca 2018 r. o przeciwdziałaniu praniu pieniędzy oraz finansowaniu terroryzmu (Dz. U.</w:t>
      </w:r>
      <w:r w:rsidR="00FB0E10">
        <w:rPr>
          <w:rFonts w:ascii="Lato" w:hAnsi="Lato" w:cstheme="majorHAnsi"/>
          <w:sz w:val="22"/>
          <w:szCs w:val="22"/>
        </w:rPr>
        <w:t xml:space="preserve"> </w:t>
      </w:r>
      <w:r w:rsidRPr="004449FD">
        <w:rPr>
          <w:rFonts w:ascii="Lato" w:hAnsi="Lato" w:cstheme="majorHAnsi"/>
          <w:sz w:val="22"/>
          <w:szCs w:val="22"/>
        </w:rPr>
        <w:t xml:space="preserve">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t>
      </w:r>
      <w:r w:rsidRPr="004449FD">
        <w:rPr>
          <w:rFonts w:ascii="Lato" w:hAnsi="Lato" w:cstheme="majorHAnsi"/>
          <w:sz w:val="22"/>
          <w:szCs w:val="22"/>
        </w:rPr>
        <w:lastRenderedPageBreak/>
        <w:t>rozstrzygającej o zastosowaniu środka, o którym mowa w art. 1 pkt 3 ustawy;</w:t>
      </w:r>
    </w:p>
    <w:p w14:paraId="2362DB9F" w14:textId="229C8652" w:rsidR="002D2018" w:rsidRPr="004449FD" w:rsidRDefault="002D2018" w:rsidP="002D2018">
      <w:pPr>
        <w:pStyle w:val="Standard"/>
        <w:numPr>
          <w:ilvl w:val="0"/>
          <w:numId w:val="21"/>
        </w:numPr>
        <w:shd w:val="clear" w:color="auto" w:fill="FFFFFF"/>
        <w:spacing w:line="276" w:lineRule="auto"/>
        <w:ind w:right="-68"/>
        <w:jc w:val="both"/>
        <w:rPr>
          <w:rFonts w:ascii="Lato" w:hAnsi="Lato" w:cstheme="majorHAnsi"/>
          <w:sz w:val="22"/>
          <w:szCs w:val="22"/>
        </w:rPr>
      </w:pPr>
      <w:r w:rsidRPr="004449FD">
        <w:rPr>
          <w:rFonts w:ascii="Lato" w:hAnsi="Lato" w:cstheme="majorHAns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w:t>
      </w:r>
      <w:r w:rsidR="00FB0E10">
        <w:rPr>
          <w:rFonts w:ascii="Lato" w:hAnsi="Lato" w:cstheme="majorHAnsi"/>
          <w:sz w:val="22"/>
          <w:szCs w:val="22"/>
        </w:rPr>
        <w:t xml:space="preserve"> </w:t>
      </w:r>
      <w:r w:rsidRPr="004449FD">
        <w:rPr>
          <w:rFonts w:ascii="Lato" w:hAnsi="Lato" w:cstheme="majorHAnsi"/>
          <w:sz w:val="22"/>
          <w:szCs w:val="22"/>
        </w:rPr>
        <w:t xml:space="preserve">o ile został wpisany na listę na podstawie decyzji w </w:t>
      </w:r>
      <w:r w:rsidR="00FB0E10">
        <w:rPr>
          <w:rFonts w:ascii="Lato" w:hAnsi="Lato" w:cstheme="majorHAnsi"/>
          <w:sz w:val="22"/>
          <w:szCs w:val="22"/>
        </w:rPr>
        <w:t> </w:t>
      </w:r>
      <w:r w:rsidRPr="004449FD">
        <w:rPr>
          <w:rFonts w:ascii="Lato" w:hAnsi="Lato" w:cstheme="majorHAnsi"/>
          <w:sz w:val="22"/>
          <w:szCs w:val="22"/>
        </w:rPr>
        <w:t>sprawie wpisu na listę rozstrzygającej</w:t>
      </w:r>
      <w:r w:rsidR="00FB0E10">
        <w:rPr>
          <w:rFonts w:ascii="Lato" w:hAnsi="Lato" w:cstheme="majorHAnsi"/>
          <w:sz w:val="22"/>
          <w:szCs w:val="22"/>
        </w:rPr>
        <w:t xml:space="preserve"> </w:t>
      </w:r>
      <w:r w:rsidRPr="004449FD">
        <w:rPr>
          <w:rFonts w:ascii="Lato" w:hAnsi="Lato" w:cstheme="majorHAnsi"/>
          <w:sz w:val="22"/>
          <w:szCs w:val="22"/>
        </w:rPr>
        <w:t>o zastosowaniu środka, o którym mowa w art. 1 pkt 3 ustawy.</w:t>
      </w:r>
    </w:p>
    <w:p w14:paraId="2290224E" w14:textId="77777777" w:rsidR="002D2018" w:rsidRPr="004449FD" w:rsidRDefault="002D2018" w:rsidP="002D2018">
      <w:pPr>
        <w:pStyle w:val="Standard"/>
        <w:shd w:val="clear" w:color="auto" w:fill="FFFFFF"/>
        <w:spacing w:line="276" w:lineRule="auto"/>
        <w:ind w:right="-68"/>
        <w:jc w:val="both"/>
        <w:rPr>
          <w:rFonts w:ascii="Lato" w:hAnsi="Lato" w:cstheme="majorHAnsi"/>
          <w:sz w:val="22"/>
          <w:szCs w:val="22"/>
        </w:rPr>
      </w:pPr>
      <w:r w:rsidRPr="004449FD">
        <w:rPr>
          <w:rFonts w:ascii="Lato" w:hAnsi="Lato" w:cstheme="majorHAnsi"/>
          <w:b/>
          <w:sz w:val="22"/>
          <w:szCs w:val="22"/>
        </w:rPr>
        <w:t>8.2.2</w:t>
      </w:r>
      <w:r w:rsidRPr="004449FD">
        <w:rPr>
          <w:rFonts w:ascii="Lato" w:hAnsi="Lato" w:cstheme="majorHAnsi"/>
          <w:sz w:val="22"/>
          <w:szCs w:val="22"/>
        </w:rPr>
        <w:t xml:space="preserve"> Powyższe podstawy wykluczenia, mają zastosowanie w okresie trwania okoliczności o których mowa w pkt. 8.2.</w:t>
      </w:r>
    </w:p>
    <w:p w14:paraId="0E80BF04" w14:textId="69D9BDD8" w:rsidR="002D2018" w:rsidRPr="004449FD" w:rsidRDefault="002D2018" w:rsidP="002D2018">
      <w:pPr>
        <w:pStyle w:val="Standard"/>
        <w:shd w:val="clear" w:color="auto" w:fill="FFFFFF"/>
        <w:spacing w:before="120" w:line="276" w:lineRule="auto"/>
        <w:ind w:right="-68"/>
        <w:jc w:val="both"/>
        <w:rPr>
          <w:rFonts w:ascii="Lato" w:hAnsi="Lato" w:cstheme="majorHAnsi"/>
          <w:sz w:val="22"/>
          <w:szCs w:val="22"/>
        </w:rPr>
      </w:pPr>
      <w:r w:rsidRPr="004449FD">
        <w:rPr>
          <w:rFonts w:ascii="Lato" w:hAnsi="Lato" w:cstheme="majorHAnsi"/>
          <w:b/>
          <w:sz w:val="22"/>
          <w:szCs w:val="22"/>
        </w:rPr>
        <w:t>8.3</w:t>
      </w:r>
      <w:r w:rsidRPr="004449FD">
        <w:rPr>
          <w:rFonts w:ascii="Lato" w:hAnsi="Lato" w:cstheme="majorHAnsi"/>
          <w:sz w:val="22"/>
          <w:szCs w:val="22"/>
        </w:rPr>
        <w:t xml:space="preserve"> Wykonawca może zostać wykluczony przez Zamawiającego na każdym etapie postępowania o </w:t>
      </w:r>
      <w:r w:rsidR="00FB0E10">
        <w:rPr>
          <w:rFonts w:ascii="Lato" w:hAnsi="Lato" w:cstheme="majorHAnsi"/>
          <w:sz w:val="22"/>
          <w:szCs w:val="22"/>
        </w:rPr>
        <w:t> </w:t>
      </w:r>
      <w:r w:rsidRPr="004449FD">
        <w:rPr>
          <w:rFonts w:ascii="Lato" w:hAnsi="Lato" w:cstheme="majorHAnsi"/>
          <w:sz w:val="22"/>
          <w:szCs w:val="22"/>
        </w:rPr>
        <w:t xml:space="preserve">udzielenie zamówienia. </w:t>
      </w:r>
    </w:p>
    <w:p w14:paraId="652CEF4E" w14:textId="77777777" w:rsidR="00D637ED" w:rsidRPr="004449FD" w:rsidRDefault="00D637ED" w:rsidP="003B0CED">
      <w:pPr>
        <w:pStyle w:val="Akapitzlist"/>
        <w:tabs>
          <w:tab w:val="center" w:pos="851"/>
          <w:tab w:val="center" w:pos="6321"/>
          <w:tab w:val="center" w:pos="8483"/>
        </w:tabs>
        <w:ind w:left="786"/>
        <w:jc w:val="both"/>
        <w:rPr>
          <w:rFonts w:ascii="Lato" w:hAnsi="Lato" w:cstheme="majorHAnsi"/>
          <w:b/>
          <w:sz w:val="22"/>
          <w:szCs w:val="22"/>
        </w:rPr>
      </w:pPr>
    </w:p>
    <w:p w14:paraId="08A9B131" w14:textId="77777777" w:rsidR="00781066" w:rsidRPr="004449FD" w:rsidRDefault="00356C33" w:rsidP="00193763">
      <w:pPr>
        <w:pStyle w:val="Akapitzlist"/>
        <w:numPr>
          <w:ilvl w:val="0"/>
          <w:numId w:val="1"/>
        </w:numPr>
        <w:tabs>
          <w:tab w:val="center" w:pos="851"/>
          <w:tab w:val="center" w:pos="6321"/>
          <w:tab w:val="center" w:pos="8483"/>
        </w:tabs>
        <w:ind w:left="851" w:hanging="425"/>
        <w:jc w:val="both"/>
        <w:rPr>
          <w:rFonts w:ascii="Lato" w:hAnsi="Lato" w:cstheme="majorHAnsi"/>
          <w:b/>
          <w:sz w:val="22"/>
          <w:szCs w:val="22"/>
          <w:highlight w:val="lightGray"/>
        </w:rPr>
      </w:pPr>
      <w:r w:rsidRPr="004449FD">
        <w:rPr>
          <w:rFonts w:ascii="Lato" w:hAnsi="Lato" w:cstheme="majorHAnsi"/>
          <w:b/>
          <w:sz w:val="22"/>
          <w:szCs w:val="22"/>
          <w:highlight w:val="lightGray"/>
        </w:rPr>
        <w:t>Oświadczenia i dokumenty, jakie zobowiązani są dostarczyć wykonawcy w celu potwierdzenia spełnienia warunków udziału w postępowaniu oraz wykazania braku podstaw wykluczenia z postępowania (podmiotowe środki dowodowe)</w:t>
      </w:r>
    </w:p>
    <w:p w14:paraId="70FF5487" w14:textId="428F7E1B" w:rsidR="00793AF8" w:rsidRPr="004449FD" w:rsidRDefault="00793AF8" w:rsidP="00D637ED">
      <w:pPr>
        <w:pStyle w:val="pkt"/>
        <w:numPr>
          <w:ilvl w:val="1"/>
          <w:numId w:val="1"/>
        </w:numPr>
        <w:tabs>
          <w:tab w:val="left" w:pos="284"/>
          <w:tab w:val="left" w:pos="426"/>
        </w:tabs>
        <w:spacing w:before="120" w:after="0" w:line="276" w:lineRule="auto"/>
        <w:ind w:left="0" w:firstLine="0"/>
        <w:rPr>
          <w:rFonts w:ascii="Lato" w:hAnsi="Lato" w:cstheme="majorHAnsi"/>
          <w:b/>
          <w:sz w:val="22"/>
          <w:szCs w:val="22"/>
        </w:rPr>
      </w:pPr>
      <w:r w:rsidRPr="004449FD">
        <w:rPr>
          <w:rFonts w:ascii="Lato" w:hAnsi="Lato" w:cstheme="majorHAnsi"/>
          <w:sz w:val="22"/>
          <w:szCs w:val="22"/>
        </w:rPr>
        <w:t xml:space="preserve">Do oferty </w:t>
      </w:r>
      <w:r w:rsidR="008E41CD" w:rsidRPr="004449FD">
        <w:rPr>
          <w:rFonts w:ascii="Lato" w:hAnsi="Lato" w:cstheme="majorHAnsi"/>
          <w:sz w:val="22"/>
          <w:szCs w:val="22"/>
        </w:rPr>
        <w:t>w</w:t>
      </w:r>
      <w:r w:rsidRPr="004449FD">
        <w:rPr>
          <w:rFonts w:ascii="Lato" w:hAnsi="Lato" w:cstheme="majorHAnsi"/>
          <w:sz w:val="22"/>
          <w:szCs w:val="22"/>
        </w:rPr>
        <w:t>ykonawca zobowiązany jest dołączyć aktualne na dzień składania ofert oświadczenie</w:t>
      </w:r>
      <w:r w:rsidR="003B0CED" w:rsidRPr="004449FD">
        <w:rPr>
          <w:rFonts w:ascii="Lato" w:hAnsi="Lato" w:cstheme="majorHAnsi"/>
          <w:sz w:val="22"/>
          <w:szCs w:val="22"/>
        </w:rPr>
        <w:t xml:space="preserve"> </w:t>
      </w:r>
      <w:r w:rsidRPr="004449FD">
        <w:rPr>
          <w:rFonts w:ascii="Lato" w:hAnsi="Lato" w:cstheme="majorHAnsi"/>
          <w:sz w:val="22"/>
          <w:szCs w:val="22"/>
        </w:rPr>
        <w:t xml:space="preserve">o spełnianiu warunków udziału w postępowaniu oraz o braku podstaw do wykluczenia z postępowania - zgodnie z </w:t>
      </w:r>
      <w:r w:rsidRPr="004449FD">
        <w:rPr>
          <w:rFonts w:ascii="Lato" w:hAnsi="Lato" w:cstheme="majorHAnsi"/>
          <w:b/>
          <w:sz w:val="22"/>
          <w:szCs w:val="22"/>
        </w:rPr>
        <w:t xml:space="preserve">Załącznikiem nr </w:t>
      </w:r>
      <w:r w:rsidR="00987737" w:rsidRPr="004449FD">
        <w:rPr>
          <w:rFonts w:ascii="Lato" w:hAnsi="Lato" w:cstheme="majorHAnsi"/>
          <w:b/>
          <w:sz w:val="22"/>
          <w:szCs w:val="22"/>
        </w:rPr>
        <w:t>1</w:t>
      </w:r>
      <w:r w:rsidRPr="004449FD">
        <w:rPr>
          <w:rFonts w:ascii="Lato" w:hAnsi="Lato" w:cstheme="majorHAnsi"/>
          <w:b/>
          <w:sz w:val="22"/>
          <w:szCs w:val="22"/>
        </w:rPr>
        <w:t xml:space="preserve"> do SWZ;</w:t>
      </w:r>
      <w:r w:rsidR="00D637ED" w:rsidRPr="004449FD">
        <w:rPr>
          <w:rFonts w:ascii="Lato" w:hAnsi="Lato" w:cstheme="majorHAnsi"/>
          <w:b/>
          <w:sz w:val="22"/>
          <w:szCs w:val="22"/>
        </w:rPr>
        <w:t xml:space="preserve"> </w:t>
      </w:r>
    </w:p>
    <w:p w14:paraId="0E5AB3EF" w14:textId="77777777" w:rsidR="00793AF8" w:rsidRPr="004449FD" w:rsidRDefault="00793AF8" w:rsidP="00CA1928">
      <w:pPr>
        <w:pStyle w:val="pkt"/>
        <w:tabs>
          <w:tab w:val="left" w:pos="284"/>
          <w:tab w:val="left" w:pos="426"/>
        </w:tabs>
        <w:spacing w:before="120" w:after="0" w:line="276" w:lineRule="auto"/>
        <w:ind w:left="0" w:firstLine="0"/>
        <w:rPr>
          <w:rFonts w:ascii="Lato" w:hAnsi="Lato" w:cstheme="majorHAnsi"/>
          <w:sz w:val="22"/>
          <w:szCs w:val="22"/>
        </w:rPr>
      </w:pPr>
      <w:r w:rsidRPr="004449FD">
        <w:rPr>
          <w:rFonts w:ascii="Lato" w:eastAsia="Times New Roman" w:hAnsi="Lato" w:cstheme="majorHAnsi"/>
          <w:b/>
          <w:sz w:val="22"/>
          <w:szCs w:val="22"/>
        </w:rPr>
        <w:t>9.2.</w:t>
      </w:r>
      <w:r w:rsidRPr="004449FD">
        <w:rPr>
          <w:rFonts w:ascii="Lato" w:eastAsia="Times New Roman" w:hAnsi="Lato" w:cstheme="majorHAnsi"/>
          <w:b/>
          <w:sz w:val="22"/>
          <w:szCs w:val="22"/>
        </w:rPr>
        <w:tab/>
      </w:r>
      <w:r w:rsidR="00320BFA" w:rsidRPr="004449FD">
        <w:rPr>
          <w:rFonts w:ascii="Lato" w:hAnsi="Lato" w:cstheme="majorHAnsi"/>
          <w:sz w:val="22"/>
          <w:szCs w:val="22"/>
        </w:rPr>
        <w:t>O</w:t>
      </w:r>
      <w:r w:rsidRPr="004449FD">
        <w:rPr>
          <w:rFonts w:ascii="Lato" w:hAnsi="Lato" w:cstheme="majorHAnsi"/>
          <w:sz w:val="22"/>
          <w:szCs w:val="22"/>
        </w:rPr>
        <w:t>świadczeni</w:t>
      </w:r>
      <w:r w:rsidR="00320BFA" w:rsidRPr="004449FD">
        <w:rPr>
          <w:rFonts w:ascii="Lato" w:hAnsi="Lato" w:cstheme="majorHAnsi"/>
          <w:sz w:val="22"/>
          <w:szCs w:val="22"/>
        </w:rPr>
        <w:t>e</w:t>
      </w:r>
      <w:r w:rsidRPr="004449FD">
        <w:rPr>
          <w:rFonts w:ascii="Lato" w:hAnsi="Lato" w:cstheme="majorHAnsi"/>
          <w:sz w:val="22"/>
          <w:szCs w:val="22"/>
        </w:rPr>
        <w:t xml:space="preserve">, o którym mowa w pkt </w:t>
      </w:r>
      <w:r w:rsidR="00D637ED" w:rsidRPr="004449FD">
        <w:rPr>
          <w:rFonts w:ascii="Lato" w:hAnsi="Lato" w:cstheme="majorHAnsi"/>
          <w:sz w:val="22"/>
          <w:szCs w:val="22"/>
        </w:rPr>
        <w:t>9.</w:t>
      </w:r>
      <w:r w:rsidRPr="004449FD">
        <w:rPr>
          <w:rFonts w:ascii="Lato" w:hAnsi="Lato" w:cstheme="majorHAnsi"/>
          <w:sz w:val="22"/>
          <w:szCs w:val="22"/>
        </w:rPr>
        <w:t>1</w:t>
      </w:r>
      <w:r w:rsidR="00D637ED" w:rsidRPr="004449FD">
        <w:rPr>
          <w:rFonts w:ascii="Lato" w:hAnsi="Lato" w:cstheme="majorHAnsi"/>
          <w:sz w:val="22"/>
          <w:szCs w:val="22"/>
        </w:rPr>
        <w:t>.</w:t>
      </w:r>
      <w:r w:rsidRPr="004449FD">
        <w:rPr>
          <w:rFonts w:ascii="Lato" w:hAnsi="Lato" w:cstheme="majorHAnsi"/>
          <w:sz w:val="22"/>
          <w:szCs w:val="22"/>
        </w:rPr>
        <w:t xml:space="preserve"> </w:t>
      </w:r>
      <w:r w:rsidR="00320BFA" w:rsidRPr="004449FD">
        <w:rPr>
          <w:rFonts w:ascii="Lato" w:hAnsi="Lato" w:cstheme="majorHAnsi"/>
          <w:sz w:val="22"/>
          <w:szCs w:val="22"/>
        </w:rPr>
        <w:t>tymczasowo zastępujące wymagane przez Zamawiającego podmiotowe środki dowodowe</w:t>
      </w:r>
      <w:r w:rsidRPr="004449FD">
        <w:rPr>
          <w:rFonts w:ascii="Lato" w:hAnsi="Lato" w:cstheme="majorHAnsi"/>
          <w:sz w:val="22"/>
          <w:szCs w:val="22"/>
        </w:rPr>
        <w:t>.</w:t>
      </w:r>
    </w:p>
    <w:p w14:paraId="48B59916" w14:textId="6155014D" w:rsidR="00793AF8" w:rsidRPr="004449FD" w:rsidRDefault="00793AF8" w:rsidP="00CA1928">
      <w:pPr>
        <w:pStyle w:val="pkt"/>
        <w:tabs>
          <w:tab w:val="left" w:pos="284"/>
          <w:tab w:val="left" w:pos="426"/>
        </w:tabs>
        <w:spacing w:before="120" w:after="0" w:line="276" w:lineRule="auto"/>
        <w:ind w:left="0" w:firstLine="0"/>
        <w:rPr>
          <w:rFonts w:ascii="Lato" w:hAnsi="Lato" w:cstheme="majorHAnsi"/>
          <w:sz w:val="22"/>
          <w:szCs w:val="22"/>
        </w:rPr>
      </w:pPr>
      <w:r w:rsidRPr="004449FD">
        <w:rPr>
          <w:rFonts w:ascii="Lato" w:eastAsia="Times New Roman" w:hAnsi="Lato" w:cstheme="majorHAnsi"/>
          <w:b/>
          <w:sz w:val="22"/>
          <w:szCs w:val="22"/>
        </w:rPr>
        <w:t>9.3.</w:t>
      </w:r>
      <w:r w:rsidRPr="004449FD">
        <w:rPr>
          <w:rFonts w:ascii="Lato" w:eastAsia="Times New Roman" w:hAnsi="Lato" w:cstheme="majorHAnsi"/>
          <w:b/>
          <w:sz w:val="22"/>
          <w:szCs w:val="22"/>
        </w:rPr>
        <w:tab/>
      </w:r>
      <w:r w:rsidRPr="004449FD">
        <w:rPr>
          <w:rFonts w:ascii="Lato" w:hAnsi="Lato" w:cstheme="majorHAnsi"/>
          <w:sz w:val="22"/>
          <w:szCs w:val="22"/>
        </w:rPr>
        <w:t>Zamawiający wezwie wykonawcę, którego oferta zostanie najwyżej oceniona, do złożenia</w:t>
      </w:r>
      <w:r w:rsidR="003B0CED" w:rsidRPr="004449FD">
        <w:rPr>
          <w:rFonts w:ascii="Lato" w:hAnsi="Lato" w:cstheme="majorHAnsi"/>
          <w:sz w:val="22"/>
          <w:szCs w:val="22"/>
        </w:rPr>
        <w:t xml:space="preserve"> </w:t>
      </w:r>
      <w:r w:rsidRPr="004449FD">
        <w:rPr>
          <w:rFonts w:ascii="Lato" w:hAnsi="Lato" w:cstheme="majorHAnsi"/>
          <w:sz w:val="22"/>
          <w:szCs w:val="22"/>
        </w:rPr>
        <w:t xml:space="preserve">w </w:t>
      </w:r>
      <w:r w:rsidR="00FB0E10">
        <w:rPr>
          <w:rFonts w:ascii="Lato" w:hAnsi="Lato" w:cstheme="majorHAnsi"/>
          <w:sz w:val="22"/>
          <w:szCs w:val="22"/>
        </w:rPr>
        <w:t> </w:t>
      </w:r>
      <w:r w:rsidRPr="004449FD">
        <w:rPr>
          <w:rFonts w:ascii="Lato" w:hAnsi="Lato" w:cstheme="majorHAnsi"/>
          <w:sz w:val="22"/>
          <w:szCs w:val="22"/>
        </w:rPr>
        <w:t xml:space="preserve">wyznaczonym terminie, nie krótszym niż </w:t>
      </w:r>
      <w:r w:rsidRPr="004449FD">
        <w:rPr>
          <w:rFonts w:ascii="Lato" w:hAnsi="Lato" w:cstheme="majorHAnsi"/>
          <w:b/>
          <w:sz w:val="22"/>
          <w:szCs w:val="22"/>
        </w:rPr>
        <w:t>5 dni od dnia wezwania</w:t>
      </w:r>
      <w:r w:rsidRPr="004449FD">
        <w:rPr>
          <w:rFonts w:ascii="Lato" w:hAnsi="Lato" w:cstheme="majorHAnsi"/>
          <w:sz w:val="22"/>
          <w:szCs w:val="22"/>
        </w:rPr>
        <w:t xml:space="preserve">, do </w:t>
      </w:r>
      <w:r w:rsidR="00320BFA" w:rsidRPr="004449FD">
        <w:rPr>
          <w:rFonts w:ascii="Lato" w:hAnsi="Lato" w:cstheme="majorHAnsi"/>
          <w:sz w:val="22"/>
          <w:szCs w:val="22"/>
        </w:rPr>
        <w:t>złożenia p</w:t>
      </w:r>
      <w:r w:rsidR="00194A7E" w:rsidRPr="004449FD">
        <w:rPr>
          <w:rFonts w:ascii="Lato" w:hAnsi="Lato" w:cstheme="majorHAnsi"/>
          <w:sz w:val="22"/>
          <w:szCs w:val="22"/>
        </w:rPr>
        <w:t>o</w:t>
      </w:r>
      <w:r w:rsidR="00320BFA" w:rsidRPr="004449FD">
        <w:rPr>
          <w:rFonts w:ascii="Lato" w:hAnsi="Lato" w:cstheme="majorHAnsi"/>
          <w:sz w:val="22"/>
          <w:szCs w:val="22"/>
        </w:rPr>
        <w:t>dmioto</w:t>
      </w:r>
      <w:r w:rsidRPr="004449FD">
        <w:rPr>
          <w:rFonts w:ascii="Lato" w:hAnsi="Lato" w:cstheme="majorHAnsi"/>
          <w:sz w:val="22"/>
          <w:szCs w:val="22"/>
        </w:rPr>
        <w:t>wych środków dowodowych</w:t>
      </w:r>
      <w:r w:rsidR="00320BFA" w:rsidRPr="004449FD">
        <w:rPr>
          <w:rFonts w:ascii="Lato" w:hAnsi="Lato" w:cstheme="majorHAnsi"/>
          <w:sz w:val="22"/>
          <w:szCs w:val="22"/>
        </w:rPr>
        <w:t xml:space="preserve"> wskazanych w pkt. 9.4 </w:t>
      </w:r>
      <w:r w:rsidRPr="004449FD">
        <w:rPr>
          <w:rFonts w:ascii="Lato" w:hAnsi="Lato" w:cstheme="majorHAnsi"/>
          <w:sz w:val="22"/>
          <w:szCs w:val="22"/>
        </w:rPr>
        <w:t>SWZ.</w:t>
      </w:r>
    </w:p>
    <w:p w14:paraId="79BEC2D8" w14:textId="77777777" w:rsidR="00793AF8" w:rsidRPr="004449FD" w:rsidRDefault="008131FD" w:rsidP="00793AF8">
      <w:pPr>
        <w:pStyle w:val="pkt"/>
        <w:spacing w:before="120" w:after="0" w:line="276" w:lineRule="auto"/>
        <w:ind w:left="426" w:firstLine="0"/>
        <w:rPr>
          <w:rFonts w:ascii="Lato" w:hAnsi="Lato" w:cstheme="majorHAnsi"/>
          <w:sz w:val="22"/>
          <w:szCs w:val="22"/>
        </w:rPr>
      </w:pPr>
      <w:r w:rsidRPr="004449FD">
        <w:rPr>
          <w:rFonts w:ascii="Lato" w:eastAsia="Times New Roman" w:hAnsi="Lato" w:cstheme="majorHAnsi"/>
          <w:b/>
          <w:sz w:val="22"/>
          <w:szCs w:val="22"/>
        </w:rPr>
        <w:t>Wykonawca składa podmiotowe środki dowodowe aktualne na dzień ich złożenia</w:t>
      </w:r>
      <w:r w:rsidR="00793AF8" w:rsidRPr="004449FD">
        <w:rPr>
          <w:rFonts w:ascii="Lato" w:eastAsia="Times New Roman" w:hAnsi="Lato" w:cstheme="majorHAnsi"/>
          <w:b/>
          <w:sz w:val="22"/>
          <w:szCs w:val="22"/>
        </w:rPr>
        <w:t>.</w:t>
      </w:r>
      <w:r w:rsidR="00793AF8" w:rsidRPr="004449FD">
        <w:rPr>
          <w:rFonts w:ascii="Lato" w:hAnsi="Lato" w:cstheme="majorHAnsi"/>
          <w:sz w:val="22"/>
          <w:szCs w:val="22"/>
        </w:rPr>
        <w:t xml:space="preserve"> </w:t>
      </w:r>
    </w:p>
    <w:p w14:paraId="2645E137" w14:textId="77777777" w:rsidR="00793AF8" w:rsidRPr="004449FD" w:rsidRDefault="00793AF8" w:rsidP="00793AF8">
      <w:pPr>
        <w:pStyle w:val="pkt"/>
        <w:spacing w:before="120" w:after="0" w:line="276" w:lineRule="auto"/>
        <w:ind w:left="426" w:hanging="426"/>
        <w:rPr>
          <w:rFonts w:ascii="Lato" w:hAnsi="Lato" w:cstheme="majorHAnsi"/>
          <w:sz w:val="22"/>
          <w:szCs w:val="22"/>
        </w:rPr>
      </w:pPr>
      <w:r w:rsidRPr="004449FD">
        <w:rPr>
          <w:rFonts w:ascii="Lato" w:eastAsia="Times New Roman" w:hAnsi="Lato" w:cstheme="majorHAnsi"/>
          <w:b/>
          <w:sz w:val="22"/>
          <w:szCs w:val="22"/>
        </w:rPr>
        <w:t>9.4.</w:t>
      </w:r>
      <w:r w:rsidRPr="004449FD">
        <w:rPr>
          <w:rFonts w:ascii="Lato" w:eastAsia="Times New Roman" w:hAnsi="Lato" w:cstheme="majorHAnsi"/>
          <w:b/>
          <w:sz w:val="22"/>
          <w:szCs w:val="22"/>
        </w:rPr>
        <w:tab/>
      </w:r>
      <w:r w:rsidRPr="004449FD">
        <w:rPr>
          <w:rFonts w:ascii="Lato" w:hAnsi="Lato" w:cstheme="majorHAnsi"/>
          <w:sz w:val="22"/>
          <w:szCs w:val="22"/>
        </w:rPr>
        <w:t>Podmiotowe środki dowodowe wymagane od wykonawcy obejmują:</w:t>
      </w:r>
    </w:p>
    <w:p w14:paraId="61DDC17C" w14:textId="69976C4B" w:rsidR="00793AF8" w:rsidRPr="004449FD" w:rsidRDefault="00D637ED" w:rsidP="00FA0F8C">
      <w:pPr>
        <w:spacing w:before="120" w:line="276" w:lineRule="auto"/>
        <w:ind w:left="426" w:hanging="284"/>
        <w:jc w:val="both"/>
        <w:rPr>
          <w:rFonts w:ascii="Lato" w:hAnsi="Lato" w:cstheme="majorHAnsi"/>
          <w:sz w:val="22"/>
          <w:szCs w:val="22"/>
        </w:rPr>
      </w:pPr>
      <w:r w:rsidRPr="004449FD">
        <w:rPr>
          <w:rFonts w:ascii="Lato" w:hAnsi="Lato" w:cstheme="majorHAnsi"/>
          <w:b/>
          <w:bCs/>
          <w:sz w:val="22"/>
          <w:szCs w:val="22"/>
        </w:rPr>
        <w:t xml:space="preserve">9.4.1. </w:t>
      </w:r>
      <w:r w:rsidR="00793AF8" w:rsidRPr="004449FD">
        <w:rPr>
          <w:rFonts w:ascii="Lato" w:hAnsi="Lato" w:cstheme="majorHAnsi"/>
          <w:sz w:val="22"/>
          <w:szCs w:val="22"/>
        </w:rPr>
        <w:t>Oświadczenie wykonawcy, w zakresie art. 108 ust. 1 pkt 5 ustawy, o braku przynależności do tej samej grupy kapitałowej, w rozumieniu ustawy z dnia 16.02.2007 r. o ochronie konkurencji</w:t>
      </w:r>
      <w:r w:rsidR="003B0CED" w:rsidRPr="004449FD">
        <w:rPr>
          <w:rFonts w:ascii="Lato" w:hAnsi="Lato" w:cstheme="majorHAnsi"/>
          <w:sz w:val="22"/>
          <w:szCs w:val="22"/>
        </w:rPr>
        <w:t xml:space="preserve"> </w:t>
      </w:r>
      <w:r w:rsidR="00793AF8" w:rsidRPr="004449FD">
        <w:rPr>
          <w:rFonts w:ascii="Lato" w:hAnsi="Lato" w:cstheme="majorHAnsi"/>
          <w:sz w:val="22"/>
          <w:szCs w:val="22"/>
        </w:rPr>
        <w:t>i konsumentów (Dz. U. z 2019 r. poz. 369), z innym wykonawcą, który złożył odrębną ofertę, ofertę częściową lub wniosek o dopuszczenie do udziału w postępowaniu, albo oświadczenia</w:t>
      </w:r>
      <w:r w:rsidR="003B0CED" w:rsidRPr="004449FD">
        <w:rPr>
          <w:rFonts w:ascii="Lato" w:hAnsi="Lato" w:cstheme="majorHAnsi"/>
          <w:sz w:val="22"/>
          <w:szCs w:val="22"/>
        </w:rPr>
        <w:t xml:space="preserve"> </w:t>
      </w:r>
      <w:r w:rsidR="00793AF8" w:rsidRPr="004449FD">
        <w:rPr>
          <w:rFonts w:ascii="Lato" w:hAnsi="Lato" w:cstheme="majorHAnsi"/>
          <w:sz w:val="22"/>
          <w:szCs w:val="22"/>
        </w:rPr>
        <w:t>o przynależności do tej samej grupy kapitałowej wraz z dokumentami lub informacjami potwierdzającymi przygotow</w:t>
      </w:r>
      <w:r w:rsidR="008131FD" w:rsidRPr="004449FD">
        <w:rPr>
          <w:rFonts w:ascii="Lato" w:hAnsi="Lato" w:cstheme="majorHAnsi"/>
          <w:sz w:val="22"/>
          <w:szCs w:val="22"/>
        </w:rPr>
        <w:t>anie oferty, oferty częściowej</w:t>
      </w:r>
      <w:r w:rsidR="00793AF8" w:rsidRPr="004449FD">
        <w:rPr>
          <w:rFonts w:ascii="Lato" w:hAnsi="Lato" w:cstheme="majorHAnsi"/>
          <w:sz w:val="22"/>
          <w:szCs w:val="22"/>
        </w:rPr>
        <w:t xml:space="preserve"> niezależnie od innego wykonawcy należącego do tej samej grupy kapitałowej - </w:t>
      </w:r>
      <w:r w:rsidR="00793AF8" w:rsidRPr="004449FD">
        <w:rPr>
          <w:rFonts w:ascii="Lato" w:hAnsi="Lato" w:cstheme="majorHAnsi"/>
          <w:b/>
          <w:bCs/>
          <w:sz w:val="22"/>
          <w:szCs w:val="22"/>
        </w:rPr>
        <w:t xml:space="preserve">załącznik nr </w:t>
      </w:r>
      <w:r w:rsidR="001628E4" w:rsidRPr="004449FD">
        <w:rPr>
          <w:rFonts w:ascii="Lato" w:hAnsi="Lato" w:cstheme="majorHAnsi"/>
          <w:b/>
          <w:bCs/>
          <w:sz w:val="22"/>
          <w:szCs w:val="22"/>
        </w:rPr>
        <w:t>3a</w:t>
      </w:r>
      <w:r w:rsidR="00793AF8" w:rsidRPr="004449FD">
        <w:rPr>
          <w:rFonts w:ascii="Lato" w:hAnsi="Lato" w:cstheme="majorHAnsi"/>
          <w:b/>
          <w:bCs/>
          <w:sz w:val="22"/>
          <w:szCs w:val="22"/>
        </w:rPr>
        <w:t xml:space="preserve"> do SWZ</w:t>
      </w:r>
      <w:r w:rsidR="00793AF8" w:rsidRPr="004449FD">
        <w:rPr>
          <w:rFonts w:ascii="Lato" w:hAnsi="Lato" w:cstheme="majorHAnsi"/>
          <w:sz w:val="22"/>
          <w:szCs w:val="22"/>
        </w:rPr>
        <w:t>;</w:t>
      </w:r>
    </w:p>
    <w:p w14:paraId="593738C7" w14:textId="5BDE080D" w:rsidR="002D2018" w:rsidRPr="004449FD" w:rsidRDefault="002D2018" w:rsidP="00FA0F8C">
      <w:pPr>
        <w:spacing w:before="120" w:line="276" w:lineRule="auto"/>
        <w:ind w:left="426" w:hanging="284"/>
        <w:jc w:val="both"/>
        <w:rPr>
          <w:rFonts w:ascii="Lato" w:hAnsi="Lato" w:cstheme="majorHAnsi"/>
          <w:sz w:val="22"/>
          <w:szCs w:val="22"/>
        </w:rPr>
      </w:pPr>
      <w:r w:rsidRPr="004449FD">
        <w:rPr>
          <w:rFonts w:ascii="Lato" w:hAnsi="Lato" w:cstheme="majorHAnsi"/>
          <w:sz w:val="22"/>
          <w:szCs w:val="22"/>
        </w:rPr>
        <w:t>9.4.2. oświadczenie wykonawcy o aktualności informacji zawartych w oświadczeniu, o którym mowa w pkt. 9.1, w zakresie podstaw wykluczenia z postępowania wskazanych w pkt. 8.1 oraz 8.2 SWZ – wzór oświadczenia, stanowi Załącznik nr 3 do SWZ.</w:t>
      </w:r>
    </w:p>
    <w:p w14:paraId="4C367EF1" w14:textId="7E488C77" w:rsidR="00FA0F8C" w:rsidRPr="004449FD" w:rsidRDefault="00FA0F8C" w:rsidP="00FA0F8C">
      <w:pPr>
        <w:pStyle w:val="pkt"/>
        <w:spacing w:before="120" w:after="0" w:line="276" w:lineRule="auto"/>
        <w:ind w:left="556" w:hanging="556"/>
        <w:rPr>
          <w:rFonts w:ascii="Lato" w:hAnsi="Lato" w:cstheme="majorHAnsi"/>
          <w:b/>
          <w:sz w:val="22"/>
          <w:szCs w:val="22"/>
        </w:rPr>
      </w:pPr>
      <w:r w:rsidRPr="004449FD">
        <w:rPr>
          <w:rFonts w:ascii="Lato" w:hAnsi="Lato" w:cstheme="majorHAnsi"/>
          <w:b/>
          <w:sz w:val="22"/>
          <w:szCs w:val="22"/>
        </w:rPr>
        <w:t>9.</w:t>
      </w:r>
      <w:r w:rsidR="008E17B1">
        <w:rPr>
          <w:rFonts w:ascii="Lato" w:hAnsi="Lato" w:cstheme="majorHAnsi"/>
          <w:b/>
          <w:sz w:val="22"/>
          <w:szCs w:val="22"/>
        </w:rPr>
        <w:t>5</w:t>
      </w:r>
      <w:r w:rsidRPr="004449FD">
        <w:rPr>
          <w:rFonts w:ascii="Lato" w:hAnsi="Lato" w:cstheme="majorHAnsi"/>
          <w:b/>
          <w:sz w:val="22"/>
          <w:szCs w:val="22"/>
        </w:rPr>
        <w:t>. Dokumenty podmiotów zagranicznych</w:t>
      </w:r>
    </w:p>
    <w:p w14:paraId="559AA8C6" w14:textId="30722167" w:rsidR="00D66DBF" w:rsidRPr="004449FD" w:rsidRDefault="00FA0F8C" w:rsidP="00FB0E10">
      <w:pPr>
        <w:pStyle w:val="pkt"/>
        <w:tabs>
          <w:tab w:val="left" w:pos="142"/>
          <w:tab w:val="left" w:pos="851"/>
        </w:tabs>
        <w:spacing w:before="120" w:after="0" w:line="276" w:lineRule="auto"/>
        <w:ind w:left="556" w:hanging="414"/>
        <w:rPr>
          <w:rFonts w:ascii="Lato" w:hAnsi="Lato" w:cstheme="majorHAnsi"/>
          <w:sz w:val="22"/>
          <w:szCs w:val="22"/>
        </w:rPr>
      </w:pPr>
      <w:r w:rsidRPr="004449FD">
        <w:rPr>
          <w:rFonts w:ascii="Lato" w:hAnsi="Lato" w:cstheme="majorHAnsi"/>
          <w:b/>
          <w:sz w:val="22"/>
          <w:szCs w:val="22"/>
        </w:rPr>
        <w:t>9.</w:t>
      </w:r>
      <w:r w:rsidR="008E17B1">
        <w:rPr>
          <w:rFonts w:ascii="Lato" w:hAnsi="Lato" w:cstheme="majorHAnsi"/>
          <w:b/>
          <w:sz w:val="22"/>
          <w:szCs w:val="22"/>
        </w:rPr>
        <w:t>5</w:t>
      </w:r>
      <w:r w:rsidRPr="004449FD">
        <w:rPr>
          <w:rFonts w:ascii="Lato" w:hAnsi="Lato" w:cstheme="majorHAnsi"/>
          <w:b/>
          <w:sz w:val="22"/>
          <w:szCs w:val="22"/>
        </w:rPr>
        <w:t xml:space="preserve">.1 </w:t>
      </w:r>
      <w:r w:rsidR="00AD7560" w:rsidRPr="004449FD">
        <w:rPr>
          <w:rFonts w:ascii="Lato" w:hAnsi="Lato" w:cstheme="majorHAnsi"/>
          <w:b/>
          <w:sz w:val="22"/>
          <w:szCs w:val="22"/>
        </w:rPr>
        <w:t>.</w:t>
      </w:r>
      <w:r w:rsidR="00AD7560" w:rsidRPr="004449FD">
        <w:rPr>
          <w:rFonts w:ascii="Lato" w:hAnsi="Lato" w:cstheme="majorHAnsi"/>
          <w:b/>
          <w:sz w:val="22"/>
          <w:szCs w:val="22"/>
        </w:rPr>
        <w:tab/>
      </w:r>
      <w:r w:rsidR="00746FED" w:rsidRPr="00746FED">
        <w:rPr>
          <w:rFonts w:ascii="Lato" w:hAnsi="Lato" w:cstheme="majorHAnsi"/>
          <w:sz w:val="22"/>
          <w:szCs w:val="22"/>
        </w:rPr>
        <w:t>Jeżeli wykonawca ma siedzibę lub miejsce zamieszkania lub miejsce zamieszkania ma osoba, której dotyczy informacja albo dokument poza terytorium Rzeczypospolitej Polskiej, zamiast dokumentu, o których mowa w pkt. 11.2, składa dokument lub dokumenty wystawione w kraju, w którym wykonawca ma siedzibę lub miejsce zamieszkania lub miejsce zamieszkania ma osoba, której dotyczy informacja albo dokument</w:t>
      </w:r>
      <w:r w:rsidR="00233DF6" w:rsidRPr="004449FD">
        <w:rPr>
          <w:rFonts w:ascii="Lato" w:hAnsi="Lato" w:cstheme="majorHAnsi"/>
          <w:sz w:val="22"/>
          <w:szCs w:val="22"/>
        </w:rPr>
        <w:t xml:space="preserve">; </w:t>
      </w:r>
    </w:p>
    <w:p w14:paraId="2949945D" w14:textId="125181F8" w:rsidR="00AD7560" w:rsidRPr="004449FD" w:rsidRDefault="00FA0F8C" w:rsidP="00FA0F8C">
      <w:pPr>
        <w:pStyle w:val="pkt"/>
        <w:spacing w:before="120" w:after="0" w:line="276" w:lineRule="auto"/>
        <w:ind w:left="0" w:firstLine="0"/>
        <w:rPr>
          <w:rFonts w:ascii="Lato" w:hAnsi="Lato" w:cstheme="majorHAnsi"/>
          <w:sz w:val="22"/>
          <w:szCs w:val="22"/>
        </w:rPr>
      </w:pPr>
      <w:r w:rsidRPr="004449FD">
        <w:rPr>
          <w:rFonts w:ascii="Lato" w:hAnsi="Lato" w:cstheme="majorHAnsi"/>
          <w:b/>
          <w:sz w:val="22"/>
          <w:szCs w:val="22"/>
        </w:rPr>
        <w:lastRenderedPageBreak/>
        <w:t>9.</w:t>
      </w:r>
      <w:r w:rsidR="008E17B1">
        <w:rPr>
          <w:rFonts w:ascii="Lato" w:hAnsi="Lato" w:cstheme="majorHAnsi"/>
          <w:b/>
          <w:sz w:val="22"/>
          <w:szCs w:val="22"/>
        </w:rPr>
        <w:t>6</w:t>
      </w:r>
      <w:r w:rsidRPr="004449FD">
        <w:rPr>
          <w:rFonts w:ascii="Lato" w:hAnsi="Lato" w:cstheme="majorHAnsi"/>
          <w:b/>
          <w:sz w:val="22"/>
          <w:szCs w:val="22"/>
        </w:rPr>
        <w:t>.</w:t>
      </w:r>
      <w:r w:rsidR="00AD7560" w:rsidRPr="004449FD">
        <w:rPr>
          <w:rFonts w:ascii="Lato" w:hAnsi="Lato" w:cstheme="majorHAnsi"/>
          <w:b/>
          <w:sz w:val="22"/>
          <w:szCs w:val="22"/>
        </w:rPr>
        <w:tab/>
      </w:r>
      <w:r w:rsidR="00AD7560" w:rsidRPr="004449FD">
        <w:rPr>
          <w:rFonts w:ascii="Lato" w:hAnsi="Lato" w:cstheme="majorHAnsi"/>
          <w:sz w:val="22"/>
          <w:szCs w:val="22"/>
        </w:rPr>
        <w:t>Zamawiający nie wzywa do złożenia podmiotowych środków dowodowych, jeżeli:</w:t>
      </w:r>
    </w:p>
    <w:p w14:paraId="06CD84DD" w14:textId="33B03D87" w:rsidR="00AD7560" w:rsidRPr="004449FD" w:rsidRDefault="00FA0F8C" w:rsidP="00FA0F8C">
      <w:pPr>
        <w:tabs>
          <w:tab w:val="left" w:pos="851"/>
        </w:tabs>
        <w:spacing w:before="120" w:line="276" w:lineRule="auto"/>
        <w:ind w:left="567" w:hanging="283"/>
        <w:jc w:val="both"/>
        <w:rPr>
          <w:rFonts w:ascii="Lato" w:hAnsi="Lato" w:cstheme="majorHAnsi"/>
          <w:sz w:val="22"/>
          <w:szCs w:val="22"/>
        </w:rPr>
      </w:pPr>
      <w:r w:rsidRPr="004449FD">
        <w:rPr>
          <w:rFonts w:ascii="Lato" w:hAnsi="Lato" w:cstheme="majorHAnsi"/>
          <w:b/>
          <w:sz w:val="22"/>
          <w:szCs w:val="22"/>
        </w:rPr>
        <w:t>9.</w:t>
      </w:r>
      <w:r w:rsidR="008E17B1">
        <w:rPr>
          <w:rFonts w:ascii="Lato" w:hAnsi="Lato" w:cstheme="majorHAnsi"/>
          <w:b/>
          <w:sz w:val="22"/>
          <w:szCs w:val="22"/>
        </w:rPr>
        <w:t>6</w:t>
      </w:r>
      <w:r w:rsidRPr="004449FD">
        <w:rPr>
          <w:rFonts w:ascii="Lato" w:hAnsi="Lato" w:cstheme="majorHAnsi"/>
          <w:b/>
          <w:sz w:val="22"/>
          <w:szCs w:val="22"/>
        </w:rPr>
        <w:t>.1.</w:t>
      </w:r>
      <w:r w:rsidR="00AD7560" w:rsidRPr="004449FD">
        <w:rPr>
          <w:rFonts w:ascii="Lato" w:hAnsi="Lato" w:cstheme="majorHAnsi"/>
          <w:sz w:val="22"/>
          <w:szCs w:val="22"/>
        </w:rPr>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w:t>
      </w:r>
      <w:r w:rsidR="005A646B" w:rsidRPr="004449FD">
        <w:rPr>
          <w:rFonts w:ascii="Lato" w:hAnsi="Lato" w:cstheme="majorHAnsi"/>
          <w:sz w:val="22"/>
          <w:szCs w:val="22"/>
        </w:rPr>
        <w:t>formularzu ofertowym</w:t>
      </w:r>
      <w:r w:rsidR="00AD7560" w:rsidRPr="004449FD">
        <w:rPr>
          <w:rFonts w:ascii="Lato" w:hAnsi="Lato" w:cstheme="majorHAnsi"/>
          <w:sz w:val="22"/>
          <w:szCs w:val="22"/>
        </w:rPr>
        <w:t>,</w:t>
      </w:r>
      <w:r w:rsidR="003B0CED" w:rsidRPr="004449FD">
        <w:rPr>
          <w:rFonts w:ascii="Lato" w:hAnsi="Lato" w:cstheme="majorHAnsi"/>
          <w:sz w:val="22"/>
          <w:szCs w:val="22"/>
        </w:rPr>
        <w:t xml:space="preserve"> </w:t>
      </w:r>
      <w:r w:rsidR="00AD7560" w:rsidRPr="004449FD">
        <w:rPr>
          <w:rFonts w:ascii="Lato" w:hAnsi="Lato" w:cstheme="majorHAnsi"/>
          <w:sz w:val="22"/>
          <w:szCs w:val="22"/>
        </w:rPr>
        <w:t xml:space="preserve">o którym mowa w art. 125 ust. 1 </w:t>
      </w:r>
      <w:proofErr w:type="spellStart"/>
      <w:r w:rsidR="00FB0E10">
        <w:rPr>
          <w:rFonts w:ascii="Lato" w:hAnsi="Lato" w:cstheme="majorHAnsi"/>
          <w:sz w:val="22"/>
          <w:szCs w:val="22"/>
        </w:rPr>
        <w:t>Pzp</w:t>
      </w:r>
      <w:proofErr w:type="spellEnd"/>
      <w:r w:rsidR="00AD7560" w:rsidRPr="004449FD">
        <w:rPr>
          <w:rFonts w:ascii="Lato" w:hAnsi="Lato" w:cstheme="majorHAnsi"/>
          <w:sz w:val="22"/>
          <w:szCs w:val="22"/>
        </w:rPr>
        <w:t xml:space="preserve"> dane umożliwiające dostęp do tych środków;</w:t>
      </w:r>
    </w:p>
    <w:p w14:paraId="156EB3EE" w14:textId="115ADDE5" w:rsidR="00AD7560" w:rsidRPr="004449FD" w:rsidRDefault="00FA0F8C" w:rsidP="00A9368C">
      <w:pPr>
        <w:pStyle w:val="pkt"/>
        <w:tabs>
          <w:tab w:val="left" w:pos="851"/>
          <w:tab w:val="left" w:pos="993"/>
        </w:tabs>
        <w:spacing w:before="120" w:after="0" w:line="276" w:lineRule="auto"/>
        <w:ind w:left="567" w:hanging="283"/>
        <w:rPr>
          <w:rFonts w:ascii="Lato" w:hAnsi="Lato" w:cstheme="majorHAnsi"/>
          <w:sz w:val="22"/>
          <w:szCs w:val="22"/>
        </w:rPr>
      </w:pPr>
      <w:r w:rsidRPr="004449FD">
        <w:rPr>
          <w:rFonts w:ascii="Lato" w:hAnsi="Lato" w:cstheme="majorHAnsi"/>
          <w:b/>
          <w:sz w:val="22"/>
          <w:szCs w:val="22"/>
        </w:rPr>
        <w:t>9.</w:t>
      </w:r>
      <w:r w:rsidR="008E17B1">
        <w:rPr>
          <w:rFonts w:ascii="Lato" w:hAnsi="Lato" w:cstheme="majorHAnsi"/>
          <w:b/>
          <w:sz w:val="22"/>
          <w:szCs w:val="22"/>
        </w:rPr>
        <w:t>6</w:t>
      </w:r>
      <w:r w:rsidRPr="004449FD">
        <w:rPr>
          <w:rFonts w:ascii="Lato" w:hAnsi="Lato" w:cstheme="majorHAnsi"/>
          <w:b/>
          <w:sz w:val="22"/>
          <w:szCs w:val="22"/>
        </w:rPr>
        <w:t>.</w:t>
      </w:r>
      <w:r w:rsidR="00233DF6" w:rsidRPr="004449FD">
        <w:rPr>
          <w:rFonts w:ascii="Lato" w:hAnsi="Lato" w:cstheme="majorHAnsi"/>
          <w:b/>
          <w:sz w:val="22"/>
          <w:szCs w:val="22"/>
        </w:rPr>
        <w:t>2</w:t>
      </w:r>
      <w:r w:rsidRPr="004449FD">
        <w:rPr>
          <w:rFonts w:ascii="Lato" w:hAnsi="Lato" w:cstheme="majorHAnsi"/>
          <w:b/>
          <w:sz w:val="22"/>
          <w:szCs w:val="22"/>
        </w:rPr>
        <w:t xml:space="preserve">. </w:t>
      </w:r>
      <w:r w:rsidR="00AD7560" w:rsidRPr="004449FD">
        <w:rPr>
          <w:rFonts w:ascii="Lato" w:hAnsi="Lato" w:cstheme="majorHAnsi"/>
          <w:b/>
          <w:sz w:val="22"/>
          <w:szCs w:val="22"/>
        </w:rPr>
        <w:tab/>
      </w:r>
      <w:r w:rsidR="00AD7560" w:rsidRPr="004449FD">
        <w:rPr>
          <w:rFonts w:ascii="Lato" w:hAnsi="Lato" w:cstheme="majorHAnsi"/>
          <w:sz w:val="22"/>
          <w:szCs w:val="22"/>
        </w:rPr>
        <w:t xml:space="preserve">Wykonawca nie jest zobowiązany do złożenia podmiotowych środków dowodowych, które </w:t>
      </w:r>
      <w:r w:rsidR="00A90935" w:rsidRPr="004449FD">
        <w:rPr>
          <w:rFonts w:ascii="Lato" w:hAnsi="Lato" w:cstheme="majorHAnsi"/>
          <w:sz w:val="22"/>
          <w:szCs w:val="22"/>
        </w:rPr>
        <w:t>Z</w:t>
      </w:r>
      <w:r w:rsidR="00AD7560" w:rsidRPr="004449FD">
        <w:rPr>
          <w:rFonts w:ascii="Lato" w:hAnsi="Lato" w:cstheme="majorHAnsi"/>
          <w:sz w:val="22"/>
          <w:szCs w:val="22"/>
        </w:rPr>
        <w:t>amawiający posiada, jeżeli wykonawca wskaże te środki oraz potwierdzi ich prawidłowość</w:t>
      </w:r>
      <w:r w:rsidR="003B0CED" w:rsidRPr="004449FD">
        <w:rPr>
          <w:rFonts w:ascii="Lato" w:hAnsi="Lato" w:cstheme="majorHAnsi"/>
          <w:sz w:val="22"/>
          <w:szCs w:val="22"/>
        </w:rPr>
        <w:t xml:space="preserve"> </w:t>
      </w:r>
      <w:r w:rsidR="00AD7560" w:rsidRPr="004449FD">
        <w:rPr>
          <w:rFonts w:ascii="Lato" w:hAnsi="Lato" w:cstheme="majorHAnsi"/>
          <w:sz w:val="22"/>
          <w:szCs w:val="22"/>
        </w:rPr>
        <w:t>i aktualność.</w:t>
      </w:r>
    </w:p>
    <w:p w14:paraId="52F97A4A" w14:textId="0D4816D3" w:rsidR="00793AF8" w:rsidRDefault="00FA0F8C" w:rsidP="00FA0F8C">
      <w:pPr>
        <w:pStyle w:val="Akapitzlist"/>
        <w:tabs>
          <w:tab w:val="left" w:pos="851"/>
          <w:tab w:val="center" w:pos="6321"/>
          <w:tab w:val="center" w:pos="8483"/>
        </w:tabs>
        <w:spacing w:before="120" w:line="276" w:lineRule="auto"/>
        <w:ind w:left="567" w:hanging="283"/>
        <w:jc w:val="both"/>
        <w:rPr>
          <w:rFonts w:ascii="Lato" w:hAnsi="Lato" w:cstheme="majorHAnsi"/>
          <w:sz w:val="22"/>
          <w:szCs w:val="22"/>
        </w:rPr>
      </w:pPr>
      <w:r w:rsidRPr="004449FD">
        <w:rPr>
          <w:rFonts w:ascii="Lato" w:hAnsi="Lato" w:cstheme="majorHAnsi"/>
          <w:b/>
          <w:sz w:val="22"/>
          <w:szCs w:val="22"/>
        </w:rPr>
        <w:t>9.</w:t>
      </w:r>
      <w:r w:rsidR="008E17B1">
        <w:rPr>
          <w:rFonts w:ascii="Lato" w:hAnsi="Lato" w:cstheme="majorHAnsi"/>
          <w:b/>
          <w:sz w:val="22"/>
          <w:szCs w:val="22"/>
        </w:rPr>
        <w:t>6</w:t>
      </w:r>
      <w:r w:rsidRPr="004449FD">
        <w:rPr>
          <w:rFonts w:ascii="Lato" w:hAnsi="Lato" w:cstheme="majorHAnsi"/>
          <w:b/>
          <w:sz w:val="22"/>
          <w:szCs w:val="22"/>
        </w:rPr>
        <w:t>.</w:t>
      </w:r>
      <w:r w:rsidR="00A90935" w:rsidRPr="004449FD">
        <w:rPr>
          <w:rFonts w:ascii="Lato" w:hAnsi="Lato" w:cstheme="majorHAnsi"/>
          <w:b/>
          <w:sz w:val="22"/>
          <w:szCs w:val="22"/>
        </w:rPr>
        <w:t>3</w:t>
      </w:r>
      <w:r w:rsidRPr="004449FD">
        <w:rPr>
          <w:rFonts w:ascii="Lato" w:hAnsi="Lato" w:cstheme="majorHAnsi"/>
          <w:b/>
          <w:sz w:val="22"/>
          <w:szCs w:val="22"/>
        </w:rPr>
        <w:t xml:space="preserve">. </w:t>
      </w:r>
      <w:r w:rsidR="00AD7560" w:rsidRPr="004449FD">
        <w:rPr>
          <w:rFonts w:ascii="Lato" w:hAnsi="Lato" w:cstheme="majorHAnsi"/>
          <w:b/>
          <w:sz w:val="22"/>
          <w:szCs w:val="22"/>
        </w:rPr>
        <w:tab/>
      </w:r>
      <w:r w:rsidR="00AD7560" w:rsidRPr="004449FD">
        <w:rPr>
          <w:rFonts w:ascii="Lato" w:hAnsi="Lato" w:cstheme="majorHAnsi"/>
          <w:sz w:val="22"/>
          <w:szCs w:val="22"/>
        </w:rPr>
        <w:t xml:space="preserve">W zakresie nieuregulowanym ustawą </w:t>
      </w:r>
      <w:proofErr w:type="spellStart"/>
      <w:r w:rsidR="00A90935" w:rsidRPr="004449FD">
        <w:rPr>
          <w:rFonts w:ascii="Lato" w:hAnsi="Lato" w:cstheme="majorHAnsi"/>
          <w:sz w:val="22"/>
          <w:szCs w:val="22"/>
        </w:rPr>
        <w:t>P</w:t>
      </w:r>
      <w:r w:rsidR="00AD7560" w:rsidRPr="004449FD">
        <w:rPr>
          <w:rFonts w:ascii="Lato" w:hAnsi="Lato" w:cstheme="majorHAnsi"/>
          <w:sz w:val="22"/>
          <w:szCs w:val="22"/>
        </w:rPr>
        <w:t>zp</w:t>
      </w:r>
      <w:proofErr w:type="spellEnd"/>
      <w:r w:rsidR="00AD7560" w:rsidRPr="004449FD">
        <w:rPr>
          <w:rFonts w:ascii="Lato" w:hAnsi="Lato" w:cstheme="majorHAnsi"/>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A90935" w:rsidRPr="004449FD">
        <w:rPr>
          <w:rFonts w:ascii="Lato" w:hAnsi="Lato" w:cstheme="majorHAnsi"/>
          <w:sz w:val="22"/>
          <w:szCs w:val="22"/>
        </w:rPr>
        <w:t>Z</w:t>
      </w:r>
      <w:r w:rsidR="00AD7560" w:rsidRPr="004449FD">
        <w:rPr>
          <w:rFonts w:ascii="Lato" w:hAnsi="Lato" w:cstheme="majorHAnsi"/>
          <w:sz w:val="22"/>
          <w:szCs w:val="22"/>
        </w:rPr>
        <w:t xml:space="preserve">amawiający od wykonawcy oraz rozporządzenia Prezesa Rady Ministrów z dnia </w:t>
      </w:r>
      <w:r w:rsidRPr="004449FD">
        <w:rPr>
          <w:rFonts w:ascii="Lato" w:hAnsi="Lato" w:cstheme="majorHAnsi"/>
          <w:sz w:val="22"/>
          <w:szCs w:val="22"/>
        </w:rPr>
        <w:t xml:space="preserve">30 </w:t>
      </w:r>
      <w:r w:rsidR="00AD7560" w:rsidRPr="004449FD">
        <w:rPr>
          <w:rFonts w:ascii="Lato" w:hAnsi="Lato" w:cstheme="majorHAnsi"/>
          <w:sz w:val="22"/>
          <w:szCs w:val="22"/>
        </w:rPr>
        <w:t xml:space="preserve">grudnia 2020 r. w sprawie sposobu sporządzania i przekazywania informacji oraz wymagań technicznych dla dokumentów elektronicznych oraz środków komunikacji elektronicznej w </w:t>
      </w:r>
      <w:r w:rsidR="00A9368C">
        <w:rPr>
          <w:rFonts w:ascii="Lato" w:hAnsi="Lato" w:cstheme="majorHAnsi"/>
          <w:sz w:val="22"/>
          <w:szCs w:val="22"/>
        </w:rPr>
        <w:t> </w:t>
      </w:r>
      <w:r w:rsidR="00AD7560" w:rsidRPr="004449FD">
        <w:rPr>
          <w:rFonts w:ascii="Lato" w:hAnsi="Lato" w:cstheme="majorHAnsi"/>
          <w:sz w:val="22"/>
          <w:szCs w:val="22"/>
        </w:rPr>
        <w:t>postępowaniu</w:t>
      </w:r>
      <w:r w:rsidR="003B0CED" w:rsidRPr="004449FD">
        <w:rPr>
          <w:rFonts w:ascii="Lato" w:hAnsi="Lato" w:cstheme="majorHAnsi"/>
          <w:sz w:val="22"/>
          <w:szCs w:val="22"/>
        </w:rPr>
        <w:t xml:space="preserve"> </w:t>
      </w:r>
      <w:r w:rsidR="00AD7560" w:rsidRPr="004449FD">
        <w:rPr>
          <w:rFonts w:ascii="Lato" w:hAnsi="Lato" w:cstheme="majorHAnsi"/>
          <w:sz w:val="22"/>
          <w:szCs w:val="22"/>
        </w:rPr>
        <w:t>o udzielenie zamówienia publicznego lub konkursie.</w:t>
      </w:r>
    </w:p>
    <w:p w14:paraId="08CF47D6" w14:textId="77777777" w:rsidR="0042317C" w:rsidRPr="004449FD" w:rsidRDefault="0042317C" w:rsidP="00FA0F8C">
      <w:pPr>
        <w:pStyle w:val="Akapitzlist"/>
        <w:tabs>
          <w:tab w:val="left" w:pos="851"/>
          <w:tab w:val="center" w:pos="6321"/>
          <w:tab w:val="center" w:pos="8483"/>
        </w:tabs>
        <w:spacing w:before="120" w:line="276" w:lineRule="auto"/>
        <w:ind w:left="567" w:hanging="283"/>
        <w:jc w:val="both"/>
        <w:rPr>
          <w:rFonts w:ascii="Lato" w:hAnsi="Lato" w:cstheme="majorHAnsi"/>
          <w:sz w:val="22"/>
          <w:szCs w:val="22"/>
        </w:rPr>
      </w:pPr>
    </w:p>
    <w:p w14:paraId="5E9DE026" w14:textId="77777777" w:rsidR="00AD7560" w:rsidRPr="004449FD" w:rsidRDefault="00AD7560" w:rsidP="003B0CED">
      <w:pPr>
        <w:pStyle w:val="Akapitzlist"/>
        <w:numPr>
          <w:ilvl w:val="0"/>
          <w:numId w:val="1"/>
        </w:numPr>
        <w:tabs>
          <w:tab w:val="center" w:pos="851"/>
          <w:tab w:val="center" w:pos="6321"/>
          <w:tab w:val="center" w:pos="8483"/>
        </w:tabs>
        <w:jc w:val="both"/>
        <w:rPr>
          <w:rFonts w:ascii="Lato" w:hAnsi="Lato" w:cstheme="majorHAnsi"/>
          <w:b/>
          <w:sz w:val="22"/>
          <w:szCs w:val="22"/>
          <w:highlight w:val="lightGray"/>
        </w:rPr>
      </w:pPr>
      <w:r w:rsidRPr="004449FD">
        <w:rPr>
          <w:rFonts w:ascii="Lato" w:hAnsi="Lato" w:cstheme="majorHAnsi"/>
          <w:b/>
          <w:sz w:val="22"/>
          <w:szCs w:val="22"/>
          <w:highlight w:val="lightGray"/>
        </w:rPr>
        <w:t>Poleganie na zasobach innych podmiotów</w:t>
      </w:r>
    </w:p>
    <w:p w14:paraId="23A0A101" w14:textId="77777777" w:rsidR="0042317C" w:rsidRDefault="0042317C" w:rsidP="00CA1928">
      <w:pPr>
        <w:pStyle w:val="pkt"/>
        <w:spacing w:before="120" w:after="0" w:line="276" w:lineRule="auto"/>
        <w:ind w:left="0" w:firstLine="0"/>
        <w:rPr>
          <w:rFonts w:ascii="Lato" w:hAnsi="Lato" w:cstheme="majorHAnsi"/>
          <w:b/>
          <w:sz w:val="22"/>
          <w:szCs w:val="22"/>
        </w:rPr>
      </w:pPr>
      <w:r>
        <w:rPr>
          <w:rFonts w:ascii="Lato" w:hAnsi="Lato" w:cstheme="majorHAnsi"/>
          <w:b/>
          <w:sz w:val="22"/>
          <w:szCs w:val="22"/>
        </w:rPr>
        <w:t>Zamawiający nie określa warunków udziału w postępowaniu.</w:t>
      </w:r>
    </w:p>
    <w:p w14:paraId="4900386E" w14:textId="77777777" w:rsidR="004D4624" w:rsidRPr="004449FD" w:rsidRDefault="004D4624" w:rsidP="003B0CED">
      <w:pPr>
        <w:tabs>
          <w:tab w:val="center" w:pos="851"/>
          <w:tab w:val="center" w:pos="6321"/>
          <w:tab w:val="center" w:pos="8483"/>
        </w:tabs>
        <w:jc w:val="both"/>
        <w:rPr>
          <w:rFonts w:ascii="Lato" w:hAnsi="Lato" w:cstheme="majorHAnsi"/>
          <w:b/>
          <w:sz w:val="22"/>
          <w:szCs w:val="22"/>
        </w:rPr>
      </w:pPr>
    </w:p>
    <w:p w14:paraId="4C0FF0CC" w14:textId="77777777" w:rsidR="00122DCB" w:rsidRPr="004449FD" w:rsidRDefault="00122DCB" w:rsidP="004B460B">
      <w:pPr>
        <w:pStyle w:val="Akapitzlist"/>
        <w:numPr>
          <w:ilvl w:val="0"/>
          <w:numId w:val="1"/>
        </w:numPr>
        <w:tabs>
          <w:tab w:val="center" w:pos="851"/>
          <w:tab w:val="center" w:pos="6321"/>
          <w:tab w:val="center" w:pos="8483"/>
        </w:tabs>
        <w:ind w:hanging="579"/>
        <w:jc w:val="both"/>
        <w:rPr>
          <w:rFonts w:ascii="Lato" w:hAnsi="Lato" w:cstheme="majorHAnsi"/>
          <w:b/>
          <w:highlight w:val="lightGray"/>
        </w:rPr>
      </w:pPr>
      <w:r w:rsidRPr="004449FD">
        <w:rPr>
          <w:rFonts w:ascii="Lato" w:hAnsi="Lato" w:cstheme="majorHAnsi"/>
          <w:b/>
          <w:highlight w:val="lightGray"/>
        </w:rPr>
        <w:t>Składanie oferty przez podmioty wspólnie występujące:</w:t>
      </w:r>
    </w:p>
    <w:p w14:paraId="1A959F3F" w14:textId="24BD4D5C" w:rsidR="00122DCB" w:rsidRPr="004449FD" w:rsidRDefault="00122DCB" w:rsidP="00122DCB">
      <w:pPr>
        <w:pStyle w:val="Standard"/>
        <w:widowControl/>
        <w:numPr>
          <w:ilvl w:val="1"/>
          <w:numId w:val="1"/>
        </w:numPr>
        <w:shd w:val="clear" w:color="auto" w:fill="FFFFFF"/>
        <w:spacing w:before="120" w:line="276" w:lineRule="auto"/>
        <w:ind w:left="0" w:right="28" w:firstLine="0"/>
        <w:jc w:val="both"/>
        <w:rPr>
          <w:rFonts w:ascii="Lato" w:hAnsi="Lato" w:cstheme="majorHAnsi"/>
          <w:sz w:val="22"/>
          <w:szCs w:val="22"/>
        </w:rPr>
      </w:pPr>
      <w:r w:rsidRPr="004449FD">
        <w:rPr>
          <w:rFonts w:ascii="Lato" w:hAnsi="Lato" w:cstheme="majorHAnsi"/>
          <w:spacing w:val="1"/>
          <w:sz w:val="22"/>
          <w:szCs w:val="22"/>
        </w:rPr>
        <w:t xml:space="preserve">Wykonawca ma prawo złożyć </w:t>
      </w:r>
      <w:r w:rsidRPr="004449FD">
        <w:rPr>
          <w:rFonts w:ascii="Lato" w:hAnsi="Lato" w:cstheme="majorHAnsi"/>
          <w:b/>
          <w:bCs/>
          <w:spacing w:val="1"/>
          <w:sz w:val="22"/>
          <w:szCs w:val="22"/>
        </w:rPr>
        <w:t xml:space="preserve">tylko jedną ofertę, </w:t>
      </w:r>
      <w:r w:rsidRPr="004449FD">
        <w:rPr>
          <w:rFonts w:ascii="Lato" w:hAnsi="Lato" w:cstheme="majorHAnsi"/>
          <w:spacing w:val="1"/>
          <w:sz w:val="22"/>
          <w:szCs w:val="22"/>
        </w:rPr>
        <w:t xml:space="preserve">jako osoba </w:t>
      </w:r>
      <w:r w:rsidRPr="004449FD">
        <w:rPr>
          <w:rFonts w:ascii="Lato" w:hAnsi="Lato" w:cstheme="majorHAnsi"/>
          <w:spacing w:val="3"/>
          <w:sz w:val="22"/>
          <w:szCs w:val="22"/>
        </w:rPr>
        <w:t xml:space="preserve">fizyczna, osoba prawna lub jednostka organizacyjna nie posiadająca osobowości </w:t>
      </w:r>
      <w:r w:rsidRPr="004449FD">
        <w:rPr>
          <w:rFonts w:ascii="Lato" w:hAnsi="Lato" w:cstheme="majorHAnsi"/>
          <w:sz w:val="22"/>
          <w:szCs w:val="22"/>
        </w:rPr>
        <w:t xml:space="preserve">prawnej, oraz podmioty te występujące wspólnie </w:t>
      </w:r>
      <w:r w:rsidRPr="004449FD">
        <w:rPr>
          <w:rFonts w:ascii="Lato" w:hAnsi="Lato" w:cstheme="majorHAnsi"/>
          <w:sz w:val="22"/>
          <w:szCs w:val="22"/>
          <w:u w:val="single"/>
        </w:rPr>
        <w:t>(np. konsorcjum, spółka cywilna).</w:t>
      </w:r>
    </w:p>
    <w:p w14:paraId="790B0541" w14:textId="77777777" w:rsidR="00122DCB" w:rsidRPr="004449FD" w:rsidRDefault="00122DCB" w:rsidP="00122DCB">
      <w:pPr>
        <w:pStyle w:val="Standard"/>
        <w:widowControl/>
        <w:numPr>
          <w:ilvl w:val="1"/>
          <w:numId w:val="1"/>
        </w:numPr>
        <w:shd w:val="clear" w:color="auto" w:fill="FFFFFF"/>
        <w:spacing w:before="120" w:line="276" w:lineRule="auto"/>
        <w:ind w:left="0" w:right="28" w:firstLine="0"/>
        <w:jc w:val="both"/>
        <w:rPr>
          <w:rFonts w:ascii="Lato" w:hAnsi="Lato" w:cstheme="majorHAnsi"/>
          <w:sz w:val="22"/>
          <w:szCs w:val="22"/>
        </w:rPr>
      </w:pPr>
      <w:r w:rsidRPr="004449FD">
        <w:rPr>
          <w:rFonts w:ascii="Lato" w:hAnsi="Lato" w:cstheme="majorHAnsi"/>
          <w:sz w:val="22"/>
          <w:szCs w:val="22"/>
        </w:rPr>
        <w:t>W celu potwierdzenia, że osoba działająca w imieniu wykonawcy, jest umocowana do jego reprezentowania, należy dołączyć do oferty odpis z Krajowego Rejestru Sądowego lub Centralnej Ewidencji i Informacji o Działalności Gospodarczej lub innego właściwego rejestru. Wykonawca nie jest zobowiązany do złożenia wskazanych w zdaniu 1 dokumentów, jeżeli Zamawiający może je uzyskać za pomocą bezpłatnych i ogólnodostępnych baz danych, o ile wykonawca wskazał dane umożliwiające dostęp do tych dokumentów.</w:t>
      </w:r>
    </w:p>
    <w:p w14:paraId="36D598DB" w14:textId="77777777" w:rsidR="00122DCB" w:rsidRPr="004449FD" w:rsidRDefault="00122DCB" w:rsidP="00122DCB">
      <w:pPr>
        <w:pStyle w:val="Standard"/>
        <w:widowControl/>
        <w:numPr>
          <w:ilvl w:val="1"/>
          <w:numId w:val="1"/>
        </w:numPr>
        <w:shd w:val="clear" w:color="auto" w:fill="FFFFFF"/>
        <w:spacing w:before="120" w:line="276" w:lineRule="auto"/>
        <w:ind w:left="0" w:right="28" w:firstLine="0"/>
        <w:jc w:val="both"/>
        <w:rPr>
          <w:rFonts w:ascii="Lato" w:hAnsi="Lato" w:cstheme="majorHAnsi"/>
          <w:sz w:val="22"/>
          <w:szCs w:val="22"/>
        </w:rPr>
      </w:pPr>
      <w:r w:rsidRPr="004449FD">
        <w:rPr>
          <w:rFonts w:ascii="Lato" w:hAnsi="Lato" w:cstheme="majorHAnsi"/>
          <w:sz w:val="22"/>
          <w:szCs w:val="22"/>
        </w:rPr>
        <w:t xml:space="preserve">Wykonawcy wspólnie ubiegający się o udzielenie zamówienia ustanowią </w:t>
      </w:r>
      <w:r w:rsidRPr="004449FD">
        <w:rPr>
          <w:rStyle w:val="Teksttreci22"/>
          <w:rFonts w:ascii="Lato" w:hAnsi="Lato" w:cstheme="majorHAnsi"/>
          <w:sz w:val="22"/>
          <w:szCs w:val="22"/>
        </w:rPr>
        <w:t>pełnomocnika</w:t>
      </w:r>
      <w:r w:rsidRPr="004449FD">
        <w:rPr>
          <w:rStyle w:val="Teksttreci22"/>
          <w:rFonts w:ascii="Lato" w:hAnsi="Lato" w:cstheme="majorHAnsi"/>
          <w:sz w:val="22"/>
          <w:szCs w:val="22"/>
        </w:rPr>
        <w:br/>
      </w:r>
      <w:r w:rsidRPr="004449FD">
        <w:rPr>
          <w:rFonts w:ascii="Lato" w:hAnsi="Lato" w:cstheme="majorHAnsi"/>
          <w:sz w:val="22"/>
          <w:szCs w:val="22"/>
        </w:rPr>
        <w:t>do reprezentowania ich w postępowaniu o udzielenie zamówienia albo reprezentowania</w:t>
      </w:r>
      <w:r w:rsidRPr="004449FD">
        <w:rPr>
          <w:rFonts w:ascii="Lato" w:hAnsi="Lato" w:cstheme="majorHAnsi"/>
          <w:sz w:val="22"/>
          <w:szCs w:val="22"/>
        </w:rPr>
        <w:br/>
        <w:t>w postępowaniu i zawarcia umowy w sprawie zamówienia publicznego, zgodnie z art. 58 ustawy</w:t>
      </w:r>
      <w:r w:rsidRPr="004449FD">
        <w:rPr>
          <w:rFonts w:ascii="Lato" w:hAnsi="Lato" w:cstheme="majorHAnsi"/>
          <w:sz w:val="22"/>
          <w:szCs w:val="22"/>
        </w:rPr>
        <w:br/>
        <w:t>i dołączą do oferty pełnomocnictwo wystawione w takiej samej formie jak oferta, obejmujące umocowanie w wyżej opisanym zakresie (lub ciąg pełnomocnictw).</w:t>
      </w:r>
    </w:p>
    <w:p w14:paraId="69BF4930" w14:textId="156B3309" w:rsidR="00122DCB" w:rsidRPr="004449FD" w:rsidRDefault="00122DCB" w:rsidP="00122DCB">
      <w:pPr>
        <w:pStyle w:val="Standard"/>
        <w:widowControl/>
        <w:numPr>
          <w:ilvl w:val="1"/>
          <w:numId w:val="1"/>
        </w:numPr>
        <w:shd w:val="clear" w:color="auto" w:fill="FFFFFF"/>
        <w:spacing w:before="120" w:line="276" w:lineRule="auto"/>
        <w:ind w:left="0" w:right="28" w:firstLine="0"/>
        <w:jc w:val="both"/>
        <w:rPr>
          <w:rFonts w:ascii="Lato" w:hAnsi="Lato" w:cstheme="majorHAnsi"/>
          <w:sz w:val="22"/>
          <w:szCs w:val="22"/>
        </w:rPr>
      </w:pPr>
      <w:r w:rsidRPr="004449FD">
        <w:rPr>
          <w:rFonts w:ascii="Lato" w:hAnsi="Lato" w:cstheme="majorHAnsi"/>
          <w:sz w:val="22"/>
          <w:szCs w:val="22"/>
        </w:rPr>
        <w:t xml:space="preserve"> Wszelka korespondencja oraz rozliczenia dokonywane będą wyłącznie z pełnomocni</w:t>
      </w:r>
      <w:r w:rsidRPr="004449FD">
        <w:rPr>
          <w:rFonts w:ascii="Lato" w:hAnsi="Lato" w:cstheme="majorHAnsi"/>
          <w:spacing w:val="7"/>
          <w:sz w:val="22"/>
          <w:szCs w:val="22"/>
        </w:rPr>
        <w:t>kiem (liderem).</w:t>
      </w:r>
    </w:p>
    <w:p w14:paraId="6A67B2BE" w14:textId="77777777" w:rsidR="00122DCB" w:rsidRPr="004449FD" w:rsidRDefault="00122DCB" w:rsidP="00122DCB">
      <w:pPr>
        <w:pStyle w:val="Akapitzlist"/>
        <w:tabs>
          <w:tab w:val="center" w:pos="851"/>
          <w:tab w:val="center" w:pos="6321"/>
          <w:tab w:val="center" w:pos="8483"/>
        </w:tabs>
        <w:ind w:left="1146"/>
        <w:jc w:val="both"/>
        <w:rPr>
          <w:rFonts w:ascii="Lato" w:hAnsi="Lato" w:cstheme="majorHAnsi"/>
          <w:b/>
          <w:i/>
          <w:highlight w:val="lightGray"/>
        </w:rPr>
      </w:pPr>
    </w:p>
    <w:p w14:paraId="274109FA" w14:textId="0CE7079A" w:rsidR="00122DCB" w:rsidRPr="004449FD" w:rsidRDefault="00122DCB" w:rsidP="004B460B">
      <w:pPr>
        <w:pStyle w:val="Akapitzlist"/>
        <w:numPr>
          <w:ilvl w:val="0"/>
          <w:numId w:val="1"/>
        </w:numPr>
        <w:tabs>
          <w:tab w:val="center" w:pos="851"/>
          <w:tab w:val="center" w:pos="6321"/>
          <w:tab w:val="center" w:pos="8483"/>
        </w:tabs>
        <w:ind w:hanging="437"/>
        <w:jc w:val="both"/>
        <w:rPr>
          <w:rFonts w:ascii="Lato" w:hAnsi="Lato" w:cstheme="majorHAnsi"/>
          <w:b/>
          <w:i/>
          <w:highlight w:val="lightGray"/>
        </w:rPr>
      </w:pPr>
      <w:r w:rsidRPr="004449FD">
        <w:rPr>
          <w:rFonts w:ascii="Lato" w:hAnsi="Lato" w:cstheme="majorHAnsi"/>
          <w:b/>
          <w:highlight w:val="lightGray"/>
        </w:rPr>
        <w:t xml:space="preserve">Opis sposobu przygotowania i składania oferty: </w:t>
      </w:r>
    </w:p>
    <w:p w14:paraId="05288554" w14:textId="566BEF52" w:rsidR="00122DCB" w:rsidRPr="004449FD" w:rsidRDefault="00122DCB" w:rsidP="00122DCB">
      <w:pPr>
        <w:pStyle w:val="Standard"/>
        <w:widowControl/>
        <w:numPr>
          <w:ilvl w:val="1"/>
          <w:numId w:val="1"/>
        </w:numPr>
        <w:shd w:val="clear" w:color="auto" w:fill="FFFFFF"/>
        <w:tabs>
          <w:tab w:val="left" w:pos="426"/>
        </w:tabs>
        <w:spacing w:before="120" w:line="276" w:lineRule="auto"/>
        <w:ind w:left="0" w:firstLine="0"/>
        <w:jc w:val="both"/>
        <w:rPr>
          <w:rFonts w:ascii="Lato" w:hAnsi="Lato" w:cstheme="majorHAnsi"/>
          <w:sz w:val="22"/>
          <w:szCs w:val="22"/>
        </w:rPr>
      </w:pPr>
      <w:r w:rsidRPr="004449FD">
        <w:rPr>
          <w:rFonts w:ascii="Lato" w:hAnsi="Lato" w:cstheme="majorHAnsi"/>
          <w:sz w:val="22"/>
          <w:szCs w:val="22"/>
        </w:rPr>
        <w:t>Wykonawca składa ofertę wypełniając „formularz oferty”, składając oświadczenie</w:t>
      </w:r>
      <w:r w:rsidR="00A47DC1">
        <w:rPr>
          <w:rFonts w:ascii="Lato" w:hAnsi="Lato" w:cstheme="majorHAnsi"/>
          <w:sz w:val="22"/>
          <w:szCs w:val="22"/>
        </w:rPr>
        <w:br/>
      </w:r>
      <w:r w:rsidRPr="004449FD">
        <w:rPr>
          <w:rFonts w:ascii="Lato" w:hAnsi="Lato" w:cstheme="majorHAnsi"/>
          <w:sz w:val="22"/>
          <w:szCs w:val="22"/>
        </w:rPr>
        <w:t xml:space="preserve">o spełnieniu warunków udziału w postępowaniu, jak również wypełniając inne dokumenty powołujące się </w:t>
      </w:r>
      <w:r w:rsidRPr="004449FD">
        <w:rPr>
          <w:rFonts w:ascii="Lato" w:hAnsi="Lato" w:cstheme="majorHAnsi"/>
          <w:sz w:val="22"/>
          <w:szCs w:val="22"/>
        </w:rPr>
        <w:lastRenderedPageBreak/>
        <w:t>na „wykonawcę” w miejscu np. „nazwa i adres wykonawcy”, należy wpisać dane dotyczące odpowiednio pojedynczego Wykonawcy lub wszystkich wykonawców wspólnie ubiegających się o udzielenie zamówienia.</w:t>
      </w:r>
    </w:p>
    <w:p w14:paraId="7E8FA242" w14:textId="3B6A06FE" w:rsidR="00122DCB" w:rsidRPr="004449FD" w:rsidRDefault="00122DCB" w:rsidP="00122DCB">
      <w:pPr>
        <w:pStyle w:val="Akapitzlist"/>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u w:val="single"/>
        </w:rPr>
      </w:pPr>
      <w:r w:rsidRPr="004449FD">
        <w:rPr>
          <w:rFonts w:ascii="Lato" w:eastAsia="Times New Roman" w:hAnsi="Lato" w:cstheme="majorHAnsi"/>
          <w:b/>
          <w:bCs/>
          <w:kern w:val="0"/>
          <w:sz w:val="22"/>
          <w:szCs w:val="22"/>
        </w:rPr>
        <w:t>Ofertę oraz oświadczenia w zakresie art. 125 ustawy, o którym mowa w pkt. 9.1. SWZ, należy złożyć</w:t>
      </w:r>
      <w:r w:rsidR="00A9368C">
        <w:rPr>
          <w:rFonts w:ascii="Lato" w:eastAsia="Times New Roman" w:hAnsi="Lato" w:cstheme="majorHAnsi"/>
          <w:b/>
          <w:bCs/>
          <w:kern w:val="0"/>
          <w:sz w:val="22"/>
          <w:szCs w:val="22"/>
        </w:rPr>
        <w:t xml:space="preserve"> </w:t>
      </w:r>
      <w:r w:rsidRPr="004449FD">
        <w:rPr>
          <w:rFonts w:ascii="Lato" w:eastAsia="Times New Roman" w:hAnsi="Lato" w:cstheme="majorHAnsi"/>
          <w:b/>
          <w:bCs/>
          <w:kern w:val="0"/>
          <w:sz w:val="22"/>
          <w:szCs w:val="22"/>
        </w:rPr>
        <w:t xml:space="preserve">w formie elektronicznej, </w:t>
      </w:r>
      <w:r w:rsidRPr="004449FD">
        <w:rPr>
          <w:rFonts w:ascii="Lato" w:eastAsia="Times New Roman" w:hAnsi="Lato" w:cstheme="majorHAnsi"/>
          <w:b/>
          <w:bCs/>
          <w:kern w:val="0"/>
          <w:sz w:val="22"/>
          <w:szCs w:val="22"/>
          <w:u w:val="single"/>
        </w:rPr>
        <w:t>opatrzonej podpisem zaufanym lub podpisem osobistym.</w:t>
      </w:r>
    </w:p>
    <w:p w14:paraId="6750A766" w14:textId="77777777" w:rsidR="00122DCB" w:rsidRPr="00A9368C" w:rsidRDefault="00122DCB" w:rsidP="00122DCB">
      <w:pPr>
        <w:pStyle w:val="Akapitzlist"/>
        <w:widowControl/>
        <w:autoSpaceDN/>
        <w:spacing w:before="120" w:line="480" w:lineRule="auto"/>
        <w:ind w:left="425"/>
        <w:contextualSpacing w:val="0"/>
        <w:jc w:val="both"/>
        <w:textAlignment w:val="auto"/>
        <w:outlineLvl w:val="3"/>
        <w:rPr>
          <w:rFonts w:ascii="Lato" w:eastAsia="Times New Roman" w:hAnsi="Lato" w:cstheme="majorHAnsi"/>
          <w:bCs/>
          <w:kern w:val="0"/>
          <w:sz w:val="22"/>
          <w:szCs w:val="22"/>
          <w:u w:val="single"/>
        </w:rPr>
      </w:pPr>
      <w:r w:rsidRPr="00A9368C">
        <w:rPr>
          <w:rFonts w:ascii="Lato" w:eastAsia="Times New Roman" w:hAnsi="Lato" w:cstheme="majorHAnsi"/>
          <w:b/>
          <w:bCs/>
          <w:kern w:val="0"/>
          <w:sz w:val="22"/>
          <w:szCs w:val="22"/>
          <w:u w:val="single"/>
        </w:rPr>
        <w:t>Zawsze dopuszczalny jest kwalifikowany podpis elektroniczny</w:t>
      </w:r>
      <w:r w:rsidRPr="00A9368C">
        <w:rPr>
          <w:rFonts w:ascii="Lato" w:eastAsia="Times New Roman" w:hAnsi="Lato" w:cstheme="majorHAnsi"/>
          <w:bCs/>
          <w:kern w:val="0"/>
          <w:sz w:val="22"/>
          <w:szCs w:val="22"/>
          <w:u w:val="single"/>
        </w:rPr>
        <w:t xml:space="preserve">, </w:t>
      </w:r>
    </w:p>
    <w:p w14:paraId="1C32E3C6" w14:textId="6F1EC30E" w:rsidR="00122DCB" w:rsidRPr="004449FD" w:rsidRDefault="00122DCB" w:rsidP="00122DCB">
      <w:pPr>
        <w:widowControl/>
        <w:numPr>
          <w:ilvl w:val="2"/>
          <w:numId w:val="1"/>
        </w:numPr>
        <w:autoSpaceDN/>
        <w:spacing w:line="276" w:lineRule="auto"/>
        <w:ind w:left="426" w:hanging="426"/>
        <w:jc w:val="both"/>
        <w:textAlignment w:val="auto"/>
        <w:outlineLvl w:val="3"/>
        <w:rPr>
          <w:rFonts w:ascii="Lato" w:eastAsia="Times New Roman" w:hAnsi="Lato" w:cstheme="majorHAnsi"/>
          <w:bCs/>
          <w:kern w:val="0"/>
          <w:sz w:val="22"/>
          <w:szCs w:val="22"/>
        </w:rPr>
      </w:pPr>
      <w:r w:rsidRPr="004449FD">
        <w:rPr>
          <w:rFonts w:ascii="Lato" w:eastAsia="Times New Roman" w:hAnsi="Lato" w:cstheme="majorHAnsi"/>
          <w:bCs/>
          <w:kern w:val="0"/>
          <w:sz w:val="22"/>
          <w:szCs w:val="22"/>
        </w:rPr>
        <w:t>Podmiotowe środki dowodowe oraz inne dokumenty lub oświadczenia wchodzące w skład oferty mogą być przedstawione tylko w formie oryginałów w postaci dokumentów elektronicznych lub poświadczonych elektronicznie przez wykonawcę kopii za zgodność z</w:t>
      </w:r>
      <w:r w:rsidR="00A9368C">
        <w:rPr>
          <w:rFonts w:ascii="Lato" w:eastAsia="Times New Roman" w:hAnsi="Lato" w:cstheme="majorHAnsi"/>
          <w:bCs/>
          <w:kern w:val="0"/>
          <w:sz w:val="22"/>
          <w:szCs w:val="22"/>
        </w:rPr>
        <w:t> </w:t>
      </w:r>
      <w:r w:rsidRPr="004449FD">
        <w:rPr>
          <w:rFonts w:ascii="Lato" w:eastAsia="Times New Roman" w:hAnsi="Lato" w:cstheme="majorHAnsi"/>
          <w:bCs/>
          <w:kern w:val="0"/>
          <w:sz w:val="22"/>
          <w:szCs w:val="22"/>
        </w:rPr>
        <w:t>oryginałem</w:t>
      </w:r>
      <w:r w:rsidR="008876F7" w:rsidRPr="004449FD">
        <w:rPr>
          <w:rFonts w:ascii="Lato" w:eastAsia="Times New Roman" w:hAnsi="Lato" w:cstheme="majorHAnsi"/>
          <w:bCs/>
          <w:kern w:val="0"/>
          <w:sz w:val="22"/>
          <w:szCs w:val="22"/>
        </w:rPr>
        <w:t>,</w:t>
      </w:r>
    </w:p>
    <w:p w14:paraId="6758F619" w14:textId="152C9B83" w:rsidR="00122DCB" w:rsidRPr="004449FD" w:rsidRDefault="00122DCB" w:rsidP="00122DCB">
      <w:pPr>
        <w:widowControl/>
        <w:autoSpaceDN/>
        <w:spacing w:before="120" w:line="276" w:lineRule="auto"/>
        <w:ind w:left="426"/>
        <w:jc w:val="both"/>
        <w:textAlignment w:val="auto"/>
        <w:outlineLvl w:val="3"/>
        <w:rPr>
          <w:rFonts w:ascii="Lato" w:eastAsia="Times New Roman" w:hAnsi="Lato" w:cstheme="majorHAnsi"/>
          <w:bCs/>
          <w:kern w:val="0"/>
          <w:sz w:val="22"/>
          <w:szCs w:val="22"/>
        </w:rPr>
      </w:pPr>
      <w:r w:rsidRPr="004449FD">
        <w:rPr>
          <w:rFonts w:ascii="Lato" w:eastAsia="Times New Roman" w:hAnsi="Lato" w:cstheme="majorHAnsi"/>
          <w:bCs/>
          <w:kern w:val="0"/>
          <w:sz w:val="22"/>
          <w:szCs w:val="22"/>
        </w:rPr>
        <w:t xml:space="preserve">Oświadczenia, w tym sporządzane na podstawie wzorów stanowiących załącznik do SWZ, powinny być złożone w oryginale i opatrzone podpisem elektronicznym. Zgodność z </w:t>
      </w:r>
      <w:r w:rsidR="00A9368C">
        <w:rPr>
          <w:rFonts w:ascii="Lato" w:eastAsia="Times New Roman" w:hAnsi="Lato" w:cstheme="majorHAnsi"/>
          <w:bCs/>
          <w:kern w:val="0"/>
          <w:sz w:val="22"/>
          <w:szCs w:val="22"/>
        </w:rPr>
        <w:t> </w:t>
      </w:r>
      <w:r w:rsidRPr="004449FD">
        <w:rPr>
          <w:rFonts w:ascii="Lato" w:eastAsia="Times New Roman" w:hAnsi="Lato" w:cstheme="majorHAnsi"/>
          <w:bCs/>
          <w:kern w:val="0"/>
          <w:sz w:val="22"/>
          <w:szCs w:val="22"/>
        </w:rPr>
        <w:t>oryginałem wszystkich stron kopii dokumentów wchodzących w skład oferty musi być potwierdzona przez osobę (lub osoby jeśli do reprezentowania wykonawcy upoważnionych jest kilka osób) podpisującą (podpisujące) ofertę zgodnie z treścią dokumentu określającego status prawny wykonawcy lub treścią załączonego do oferty pełnomocnictwa,</w:t>
      </w:r>
    </w:p>
    <w:p w14:paraId="5AE60EBF" w14:textId="74AD5FAF" w:rsidR="00122DCB" w:rsidRPr="004449FD" w:rsidRDefault="00122DCB" w:rsidP="00122DCB">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4449FD">
        <w:rPr>
          <w:rFonts w:ascii="Lato" w:eastAsia="Times New Roman" w:hAnsi="Lato" w:cstheme="majorHAnsi"/>
          <w:bCs/>
          <w:kern w:val="0"/>
          <w:sz w:val="22"/>
          <w:szCs w:val="22"/>
        </w:rPr>
        <w:t>W przypadku przekazywania przez wykonawcę elektronicznej kopii dokumentu lub oświadczenia, opatrzenie jej podpisem zaufanym lub podpisem osobistym przez wykonawcę albo odpowiednio przez podmiot, na którego zdolnościach lub sytuacji polega Wykonawca na zasadach określonych</w:t>
      </w:r>
      <w:r w:rsidR="00A9368C">
        <w:rPr>
          <w:rFonts w:ascii="Lato" w:eastAsia="Times New Roman" w:hAnsi="Lato" w:cstheme="majorHAnsi"/>
          <w:bCs/>
          <w:kern w:val="0"/>
          <w:sz w:val="22"/>
          <w:szCs w:val="22"/>
        </w:rPr>
        <w:t xml:space="preserve"> </w:t>
      </w:r>
      <w:r w:rsidRPr="004449FD">
        <w:rPr>
          <w:rFonts w:ascii="Lato" w:eastAsia="Times New Roman" w:hAnsi="Lato" w:cstheme="majorHAnsi"/>
          <w:bCs/>
          <w:kern w:val="0"/>
          <w:sz w:val="22"/>
          <w:szCs w:val="22"/>
        </w:rPr>
        <w:t>w art. 118 ustawy, jest równoznaczne z poświadczeniem elektronicznej kopii dokumentu lub oświadczenia za zgodność z oryginałem</w:t>
      </w:r>
      <w:r w:rsidR="008876F7" w:rsidRPr="004449FD">
        <w:rPr>
          <w:rFonts w:ascii="Lato" w:eastAsia="Times New Roman" w:hAnsi="Lato" w:cstheme="majorHAnsi"/>
          <w:bCs/>
          <w:kern w:val="0"/>
          <w:sz w:val="22"/>
          <w:szCs w:val="22"/>
        </w:rPr>
        <w:t>,</w:t>
      </w:r>
    </w:p>
    <w:p w14:paraId="46D0A448" w14:textId="49153860" w:rsidR="00122DCB" w:rsidRPr="004449FD" w:rsidRDefault="00122DCB" w:rsidP="00122DCB">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4449FD">
        <w:rPr>
          <w:rFonts w:ascii="Lato" w:eastAsia="Times New Roman" w:hAnsi="Lato" w:cstheme="majorHAnsi"/>
          <w:bCs/>
          <w:kern w:val="0"/>
          <w:sz w:val="22"/>
          <w:szCs w:val="22"/>
        </w:rPr>
        <w:t>Poświadczenia za zgodność z oryginałem dokonuje odpowiednio wykonawca, podmiot, na którego zdolnościach lub sytuacji polega wykonawca, wykonawcy wspólnie ubiegający się o</w:t>
      </w:r>
      <w:r w:rsidR="00A9368C">
        <w:rPr>
          <w:rFonts w:ascii="Lato" w:eastAsia="Times New Roman" w:hAnsi="Lato" w:cstheme="majorHAnsi"/>
          <w:bCs/>
          <w:kern w:val="0"/>
          <w:sz w:val="22"/>
          <w:szCs w:val="22"/>
        </w:rPr>
        <w:t> </w:t>
      </w:r>
      <w:r w:rsidRPr="004449FD">
        <w:rPr>
          <w:rFonts w:ascii="Lato" w:eastAsia="Times New Roman" w:hAnsi="Lato" w:cstheme="majorHAnsi"/>
          <w:bCs/>
          <w:kern w:val="0"/>
          <w:sz w:val="22"/>
          <w:szCs w:val="22"/>
        </w:rPr>
        <w:t>udzielenie zamówienia publicznego, w zakresie dokumentów, które każdego z nich dotyczą</w:t>
      </w:r>
      <w:r w:rsidR="008876F7" w:rsidRPr="004449FD">
        <w:rPr>
          <w:rFonts w:ascii="Lato" w:eastAsia="Times New Roman" w:hAnsi="Lato" w:cstheme="majorHAnsi"/>
          <w:bCs/>
          <w:kern w:val="0"/>
          <w:sz w:val="22"/>
          <w:szCs w:val="22"/>
        </w:rPr>
        <w:t>,</w:t>
      </w:r>
    </w:p>
    <w:p w14:paraId="4D3B3167" w14:textId="78D72D94" w:rsidR="00122DCB" w:rsidRPr="004449FD" w:rsidRDefault="00122DCB" w:rsidP="00122DCB">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4449FD">
        <w:rPr>
          <w:rFonts w:ascii="Lato" w:eastAsia="Times New Roman" w:hAnsi="Lato" w:cstheme="majorHAnsi"/>
          <w:b/>
          <w:bCs/>
          <w:kern w:val="0"/>
          <w:sz w:val="22"/>
          <w:szCs w:val="22"/>
        </w:rPr>
        <w:t>Poświadczenie</w:t>
      </w:r>
      <w:r w:rsidRPr="004449FD">
        <w:rPr>
          <w:rFonts w:ascii="Lato" w:eastAsia="Times New Roman" w:hAnsi="Lato" w:cstheme="majorHAnsi"/>
          <w:bCs/>
          <w:kern w:val="0"/>
          <w:sz w:val="22"/>
          <w:szCs w:val="22"/>
        </w:rPr>
        <w:t xml:space="preserve"> </w:t>
      </w:r>
      <w:r w:rsidRPr="004449FD">
        <w:rPr>
          <w:rFonts w:ascii="Lato" w:eastAsia="Times New Roman" w:hAnsi="Lato" w:cstheme="majorHAnsi"/>
          <w:b/>
          <w:bCs/>
          <w:kern w:val="0"/>
          <w:sz w:val="22"/>
          <w:szCs w:val="22"/>
        </w:rPr>
        <w:t>za zgodność z oryginałem elektronicznej kopii dokumentu lub oświadczenia</w:t>
      </w:r>
      <w:r w:rsidRPr="004449FD">
        <w:rPr>
          <w:rFonts w:ascii="Lato" w:eastAsia="Times New Roman" w:hAnsi="Lato" w:cstheme="majorHAnsi"/>
          <w:bCs/>
          <w:kern w:val="0"/>
          <w:sz w:val="22"/>
          <w:szCs w:val="22"/>
        </w:rPr>
        <w:t xml:space="preserve">, </w:t>
      </w:r>
      <w:r w:rsidRPr="004449FD">
        <w:rPr>
          <w:rFonts w:ascii="Lato" w:eastAsia="Times New Roman" w:hAnsi="Lato" w:cstheme="majorHAnsi"/>
          <w:b/>
          <w:bCs/>
          <w:kern w:val="0"/>
          <w:sz w:val="22"/>
          <w:szCs w:val="22"/>
        </w:rPr>
        <w:t>następuje przy użyciu podpisu zaufanego lub osobistego</w:t>
      </w:r>
      <w:r w:rsidR="008876F7" w:rsidRPr="004449FD">
        <w:rPr>
          <w:rFonts w:ascii="Lato" w:eastAsia="Times New Roman" w:hAnsi="Lato" w:cstheme="majorHAnsi"/>
          <w:b/>
          <w:bCs/>
          <w:kern w:val="0"/>
          <w:sz w:val="22"/>
          <w:szCs w:val="22"/>
        </w:rPr>
        <w:t>,</w:t>
      </w:r>
    </w:p>
    <w:p w14:paraId="72E30EB0" w14:textId="7E123E03" w:rsidR="00122DCB" w:rsidRPr="004449FD" w:rsidRDefault="00122DCB" w:rsidP="00122DCB">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4449FD">
        <w:rPr>
          <w:rFonts w:ascii="Lato" w:eastAsia="Times New Roman" w:hAnsi="Lato" w:cstheme="majorHAnsi"/>
          <w:bCs/>
          <w:kern w:val="0"/>
          <w:sz w:val="22"/>
          <w:szCs w:val="22"/>
        </w:rPr>
        <w:t>Zamawiający może żądać przedstawienia oryginału lub notarialnie poświadczonej kopii dokumentu lub oświadczeń wyłącznie wtedy, gdy złożona przez wykonawcę kopia jest nieczytelna lub budzi wątpliwości co do jej prawdziwości</w:t>
      </w:r>
      <w:r w:rsidR="008876F7" w:rsidRPr="004449FD">
        <w:rPr>
          <w:rFonts w:ascii="Lato" w:eastAsia="Times New Roman" w:hAnsi="Lato" w:cstheme="majorHAnsi"/>
          <w:bCs/>
          <w:kern w:val="0"/>
          <w:sz w:val="22"/>
          <w:szCs w:val="22"/>
        </w:rPr>
        <w:t>,</w:t>
      </w:r>
    </w:p>
    <w:p w14:paraId="0BB760B7" w14:textId="77777777" w:rsidR="00122DCB" w:rsidRPr="004449FD" w:rsidRDefault="00122DCB" w:rsidP="00122DCB">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4449FD">
        <w:rPr>
          <w:rFonts w:ascii="Lato" w:eastAsia="Times New Roman" w:hAnsi="Lato" w:cstheme="majorHAnsi"/>
          <w:bCs/>
          <w:kern w:val="0"/>
          <w:sz w:val="22"/>
          <w:szCs w:val="22"/>
        </w:rPr>
        <w:t>W przypadku wątpliwości co do treści dokumentu złożonego przez wykonawcę mającego siedzibę lub miejsce zamieszkania poza terytorium Rzeczypospolitej Polskiej, Zamawiający może zwrócić się do właściwych organów odpowiednio do miejsca zamieszkania osoby lub kraju, w którym Wykonawca ma siedzibę lub miejsce zamieszkania z wnioskiem o udzielenie niezbędnych informacji dotyczących przedłożonego dokumentu.</w:t>
      </w:r>
    </w:p>
    <w:p w14:paraId="1505F9D1" w14:textId="77777777" w:rsidR="00122DCB" w:rsidRPr="004449FD" w:rsidRDefault="00122DCB" w:rsidP="00122DCB">
      <w:pPr>
        <w:pStyle w:val="Standard"/>
        <w:widowControl/>
        <w:numPr>
          <w:ilvl w:val="1"/>
          <w:numId w:val="1"/>
        </w:numPr>
        <w:shd w:val="clear" w:color="auto" w:fill="FFFFFF"/>
        <w:tabs>
          <w:tab w:val="left" w:pos="0"/>
        </w:tabs>
        <w:spacing w:before="120" w:line="276" w:lineRule="auto"/>
        <w:ind w:left="567" w:hanging="567"/>
        <w:jc w:val="both"/>
        <w:rPr>
          <w:rFonts w:ascii="Lato" w:hAnsi="Lato" w:cstheme="majorHAnsi"/>
          <w:sz w:val="22"/>
          <w:szCs w:val="22"/>
        </w:rPr>
      </w:pPr>
      <w:r w:rsidRPr="004449FD">
        <w:rPr>
          <w:rFonts w:ascii="Lato" w:hAnsi="Lato" w:cstheme="majorHAnsi"/>
          <w:sz w:val="22"/>
          <w:szCs w:val="22"/>
        </w:rPr>
        <w:t>Treść złożonej oferty musi być zgodna ze Specyfikacją Warunków Zamówienia.</w:t>
      </w:r>
    </w:p>
    <w:p w14:paraId="214D7648" w14:textId="77777777" w:rsidR="00122DCB" w:rsidRPr="004449FD" w:rsidRDefault="00122DCB" w:rsidP="00122DCB">
      <w:pPr>
        <w:pStyle w:val="Standard"/>
        <w:widowControl/>
        <w:numPr>
          <w:ilvl w:val="1"/>
          <w:numId w:val="1"/>
        </w:numPr>
        <w:shd w:val="clear" w:color="auto" w:fill="FFFFFF"/>
        <w:tabs>
          <w:tab w:val="left" w:pos="0"/>
          <w:tab w:val="left" w:pos="567"/>
        </w:tabs>
        <w:spacing w:before="120" w:line="276" w:lineRule="auto"/>
        <w:ind w:left="0" w:right="23" w:firstLine="0"/>
        <w:jc w:val="both"/>
        <w:rPr>
          <w:rFonts w:ascii="Lato" w:hAnsi="Lato" w:cstheme="majorHAnsi"/>
          <w:sz w:val="22"/>
          <w:szCs w:val="22"/>
        </w:rPr>
      </w:pPr>
      <w:r w:rsidRPr="004449FD">
        <w:rPr>
          <w:rFonts w:ascii="Lato" w:hAnsi="Lato" w:cstheme="majorHAnsi"/>
          <w:spacing w:val="-1"/>
          <w:sz w:val="22"/>
          <w:szCs w:val="22"/>
        </w:rPr>
        <w:t>Pod sformułowaniem</w:t>
      </w:r>
      <w:r w:rsidRPr="004449FD">
        <w:rPr>
          <w:rFonts w:ascii="Lato" w:hAnsi="Lato" w:cstheme="majorHAnsi"/>
          <w:b/>
          <w:bCs/>
          <w:spacing w:val="-1"/>
          <w:sz w:val="22"/>
          <w:szCs w:val="22"/>
        </w:rPr>
        <w:t xml:space="preserve"> </w:t>
      </w:r>
      <w:r w:rsidRPr="004449FD">
        <w:rPr>
          <w:rFonts w:ascii="Lato" w:hAnsi="Lato" w:cstheme="majorHAnsi"/>
          <w:b/>
          <w:bCs/>
          <w:spacing w:val="-1"/>
          <w:sz w:val="22"/>
          <w:szCs w:val="22"/>
          <w:u w:val="single"/>
        </w:rPr>
        <w:t xml:space="preserve">forma elektroniczna </w:t>
      </w:r>
      <w:r w:rsidRPr="004449FD">
        <w:rPr>
          <w:rFonts w:ascii="Lato" w:hAnsi="Lato" w:cstheme="majorHAnsi"/>
          <w:b/>
          <w:bCs/>
          <w:spacing w:val="-1"/>
          <w:sz w:val="22"/>
          <w:szCs w:val="22"/>
        </w:rPr>
        <w:t xml:space="preserve">– </w:t>
      </w:r>
      <w:r w:rsidRPr="004449FD">
        <w:rPr>
          <w:rFonts w:ascii="Lato" w:hAnsi="Lato" w:cstheme="majorHAnsi"/>
          <w:spacing w:val="-1"/>
          <w:sz w:val="22"/>
          <w:szCs w:val="22"/>
        </w:rPr>
        <w:t xml:space="preserve">Zamawiający rozumie dokumenty, </w:t>
      </w:r>
      <w:r w:rsidRPr="004449FD">
        <w:rPr>
          <w:rFonts w:ascii="Lato" w:hAnsi="Lato" w:cstheme="majorHAnsi"/>
          <w:sz w:val="22"/>
          <w:szCs w:val="22"/>
        </w:rPr>
        <w:t>oświadczenia woli złożone w postaci elektronicznej i opatrzone bezpiecznym podpisem elektronicznym weryfikowanym przy pomocy ważnego kwalifikowanego certyfikatu. Oświadczenie woli złożone w formie elektronicznej jest równoważne z oświadczeniem woli złożonym w formie pisemnej</w:t>
      </w:r>
      <w:r w:rsidRPr="004449FD">
        <w:rPr>
          <w:rFonts w:ascii="Lato" w:hAnsi="Lato" w:cstheme="majorHAnsi"/>
          <w:spacing w:val="-1"/>
          <w:sz w:val="22"/>
          <w:szCs w:val="22"/>
        </w:rPr>
        <w:t>.</w:t>
      </w:r>
    </w:p>
    <w:p w14:paraId="33BF7A34" w14:textId="16E49434" w:rsidR="00122DCB" w:rsidRPr="004449FD" w:rsidRDefault="00122DCB" w:rsidP="00122DCB">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4449FD">
        <w:rPr>
          <w:rFonts w:ascii="Lato" w:hAnsi="Lato" w:cstheme="majorHAnsi"/>
          <w:b/>
          <w:sz w:val="22"/>
          <w:szCs w:val="22"/>
        </w:rPr>
        <w:t>Sposób sporządzenia dokumentów elektronicznych</w:t>
      </w:r>
      <w:r w:rsidRPr="004449FD">
        <w:rPr>
          <w:rFonts w:ascii="Lato" w:hAnsi="Lato" w:cstheme="majorHAnsi"/>
          <w:sz w:val="22"/>
          <w:szCs w:val="22"/>
        </w:rPr>
        <w:t xml:space="preserve">, oświadczeń lub cyfrowego odwzorowania dokumentów lub oświadczeń musi być zgodny z wymaganiami określonymi w </w:t>
      </w:r>
      <w:r w:rsidR="00B269DD">
        <w:rPr>
          <w:rFonts w:ascii="Lato" w:hAnsi="Lato" w:cstheme="majorHAnsi"/>
          <w:sz w:val="22"/>
          <w:szCs w:val="22"/>
        </w:rPr>
        <w:t> </w:t>
      </w:r>
      <w:r w:rsidRPr="004449FD">
        <w:rPr>
          <w:rFonts w:ascii="Lato" w:hAnsi="Lato" w:cstheme="majorHAnsi"/>
          <w:sz w:val="22"/>
          <w:szCs w:val="22"/>
        </w:rPr>
        <w:t xml:space="preserve">rozporządzeniu Prezesa Rady Ministrów z dnia 30 grudnia 2020r. w sprawie sposobu sporządzania i przekazywania informacji oraz </w:t>
      </w:r>
      <w:r w:rsidRPr="004449FD">
        <w:rPr>
          <w:rFonts w:ascii="Lato" w:hAnsi="Lato" w:cstheme="majorHAnsi"/>
          <w:sz w:val="22"/>
          <w:szCs w:val="22"/>
        </w:rPr>
        <w:lastRenderedPageBreak/>
        <w:t>wymagań technicznych dla dokumentów elektronicznych oraz środków komunikacji elektronicznej w postępowaniu</w:t>
      </w:r>
      <w:r w:rsidR="003D1DC9" w:rsidRPr="004449FD">
        <w:rPr>
          <w:rFonts w:ascii="Lato" w:hAnsi="Lato" w:cstheme="majorHAnsi"/>
          <w:sz w:val="22"/>
          <w:szCs w:val="22"/>
        </w:rPr>
        <w:t xml:space="preserve"> </w:t>
      </w:r>
      <w:r w:rsidRPr="004449FD">
        <w:rPr>
          <w:rFonts w:ascii="Lato" w:hAnsi="Lato" w:cstheme="majorHAnsi"/>
          <w:sz w:val="22"/>
          <w:szCs w:val="22"/>
        </w:rPr>
        <w:t xml:space="preserve">o udzielenie zamówienia publicznego lub konkursie (Dz. U. z 2020 r, poz. 2452) dalej jako „Rozporządzenie”. Rozporządzenie określa dopuszczalny format kwalifikowanego podpisu elektronicznego jako: </w:t>
      </w:r>
    </w:p>
    <w:p w14:paraId="53BFF2C2" w14:textId="77777777" w:rsidR="00122DCB" w:rsidRPr="004449FD" w:rsidRDefault="00122DCB" w:rsidP="00BB1578">
      <w:pPr>
        <w:pStyle w:val="Standard"/>
        <w:widowControl/>
        <w:numPr>
          <w:ilvl w:val="2"/>
          <w:numId w:val="24"/>
        </w:numPr>
        <w:shd w:val="clear" w:color="auto" w:fill="FFFFFF"/>
        <w:tabs>
          <w:tab w:val="left" w:pos="993"/>
        </w:tabs>
        <w:spacing w:before="120" w:line="276" w:lineRule="auto"/>
        <w:ind w:left="284" w:firstLine="0"/>
        <w:jc w:val="both"/>
        <w:rPr>
          <w:rFonts w:ascii="Lato" w:hAnsi="Lato" w:cstheme="majorHAnsi"/>
          <w:sz w:val="22"/>
          <w:szCs w:val="22"/>
        </w:rPr>
      </w:pPr>
      <w:r w:rsidRPr="004449FD">
        <w:rPr>
          <w:rFonts w:ascii="Lato" w:hAnsi="Lato" w:cstheme="majorHAnsi"/>
          <w:sz w:val="22"/>
          <w:szCs w:val="22"/>
        </w:rPr>
        <w:t xml:space="preserve">dokumenty w formacie „pdf” należy podpisywać formatem </w:t>
      </w:r>
      <w:proofErr w:type="spellStart"/>
      <w:r w:rsidRPr="004449FD">
        <w:rPr>
          <w:rFonts w:ascii="Lato" w:hAnsi="Lato" w:cstheme="majorHAnsi"/>
          <w:sz w:val="22"/>
          <w:szCs w:val="22"/>
        </w:rPr>
        <w:t>PAdES</w:t>
      </w:r>
      <w:proofErr w:type="spellEnd"/>
      <w:r w:rsidRPr="004449FD">
        <w:rPr>
          <w:rFonts w:ascii="Lato" w:hAnsi="Lato" w:cstheme="majorHAnsi"/>
          <w:sz w:val="22"/>
          <w:szCs w:val="22"/>
        </w:rPr>
        <w:t xml:space="preserve"> lub </w:t>
      </w:r>
      <w:proofErr w:type="spellStart"/>
      <w:r w:rsidRPr="004449FD">
        <w:rPr>
          <w:rFonts w:ascii="Lato" w:hAnsi="Lato" w:cstheme="majorHAnsi"/>
          <w:sz w:val="22"/>
          <w:szCs w:val="22"/>
        </w:rPr>
        <w:t>XAdES</w:t>
      </w:r>
      <w:proofErr w:type="spellEnd"/>
      <w:r w:rsidRPr="004449FD">
        <w:rPr>
          <w:rFonts w:ascii="Lato" w:hAnsi="Lato" w:cstheme="majorHAnsi"/>
          <w:sz w:val="22"/>
          <w:szCs w:val="22"/>
        </w:rPr>
        <w:t xml:space="preserve">, </w:t>
      </w:r>
    </w:p>
    <w:p w14:paraId="05D0DC77" w14:textId="77777777" w:rsidR="00122DCB" w:rsidRPr="004449FD" w:rsidRDefault="00122DCB" w:rsidP="00BB1578">
      <w:pPr>
        <w:pStyle w:val="Standard"/>
        <w:widowControl/>
        <w:numPr>
          <w:ilvl w:val="2"/>
          <w:numId w:val="24"/>
        </w:numPr>
        <w:shd w:val="clear" w:color="auto" w:fill="FFFFFF"/>
        <w:tabs>
          <w:tab w:val="left" w:pos="993"/>
        </w:tabs>
        <w:spacing w:before="120" w:line="276" w:lineRule="auto"/>
        <w:ind w:left="284" w:firstLine="0"/>
        <w:jc w:val="both"/>
        <w:rPr>
          <w:rFonts w:ascii="Lato" w:hAnsi="Lato" w:cstheme="majorHAnsi"/>
          <w:sz w:val="22"/>
          <w:szCs w:val="22"/>
        </w:rPr>
      </w:pPr>
      <w:r w:rsidRPr="004449FD">
        <w:rPr>
          <w:rFonts w:ascii="Lato" w:hAnsi="Lato" w:cstheme="majorHAnsi"/>
          <w:sz w:val="22"/>
          <w:szCs w:val="22"/>
        </w:rPr>
        <w:t xml:space="preserve">Zamawiający dopuszcza podpisanie dokumentów w formacie innym niż „pdf”, wtedy należy podpisać formatem </w:t>
      </w:r>
      <w:proofErr w:type="spellStart"/>
      <w:r w:rsidRPr="004449FD">
        <w:rPr>
          <w:rFonts w:ascii="Lato" w:hAnsi="Lato" w:cstheme="majorHAnsi"/>
          <w:sz w:val="22"/>
          <w:szCs w:val="22"/>
        </w:rPr>
        <w:t>XAdES</w:t>
      </w:r>
      <w:proofErr w:type="spellEnd"/>
      <w:r w:rsidRPr="004449FD">
        <w:rPr>
          <w:rFonts w:ascii="Lato" w:hAnsi="Lato" w:cstheme="majorHAnsi"/>
          <w:sz w:val="22"/>
          <w:szCs w:val="22"/>
        </w:rPr>
        <w:t>.</w:t>
      </w:r>
    </w:p>
    <w:p w14:paraId="38A6687E" w14:textId="65794609" w:rsidR="00122DCB" w:rsidRPr="004449FD" w:rsidRDefault="00122DCB" w:rsidP="00BB1578">
      <w:pPr>
        <w:pStyle w:val="Standard"/>
        <w:widowControl/>
        <w:numPr>
          <w:ilvl w:val="2"/>
          <w:numId w:val="24"/>
        </w:numPr>
        <w:shd w:val="clear" w:color="auto" w:fill="FFFFFF"/>
        <w:tabs>
          <w:tab w:val="left" w:pos="993"/>
        </w:tabs>
        <w:spacing w:before="120" w:line="276" w:lineRule="auto"/>
        <w:ind w:left="284" w:firstLine="0"/>
        <w:jc w:val="both"/>
        <w:rPr>
          <w:rFonts w:ascii="Lato" w:hAnsi="Lato" w:cstheme="majorHAnsi"/>
          <w:sz w:val="22"/>
          <w:szCs w:val="22"/>
        </w:rPr>
      </w:pPr>
      <w:r w:rsidRPr="004449FD">
        <w:rPr>
          <w:rFonts w:ascii="Lato" w:hAnsi="Lato" w:cstheme="majorHAnsi"/>
          <w:sz w:val="22"/>
          <w:szCs w:val="22"/>
        </w:rPr>
        <w:t xml:space="preserve">Maksymalny rozmiar plików przesyłanych za pośrednictwem „Formularzy do komunikacji” wynosi </w:t>
      </w:r>
      <w:r w:rsidRPr="004449FD">
        <w:rPr>
          <w:rFonts w:ascii="Lato" w:hAnsi="Lato" w:cstheme="majorHAnsi"/>
          <w:b/>
          <w:sz w:val="22"/>
          <w:szCs w:val="22"/>
        </w:rPr>
        <w:t>150 MB</w:t>
      </w:r>
      <w:r w:rsidRPr="004449FD">
        <w:rPr>
          <w:rFonts w:ascii="Lato" w:hAnsi="Lato" w:cstheme="majorHAnsi"/>
          <w:sz w:val="22"/>
          <w:szCs w:val="22"/>
        </w:rPr>
        <w:t xml:space="preserve">  (wielkość ta dotyczy plików przesyłanych  jako załączniki do jednego formularza).</w:t>
      </w:r>
    </w:p>
    <w:p w14:paraId="63038A81" w14:textId="7880B14A" w:rsidR="00122DCB" w:rsidRPr="004449FD" w:rsidRDefault="00122DCB" w:rsidP="00122DCB">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4449FD">
        <w:rPr>
          <w:rFonts w:ascii="Lato" w:hAnsi="Lato" w:cstheme="majorHAnsi"/>
          <w:sz w:val="22"/>
          <w:szCs w:val="22"/>
        </w:rPr>
        <w:t xml:space="preserve">Minimalne wymagania techniczne dotyczące sprzętu używanego w celu korzystania z usług Platformy e-Zamówienia oraz informacje dotyczące specyfikacji połączenia określa </w:t>
      </w:r>
      <w:r w:rsidRPr="004449FD">
        <w:rPr>
          <w:rFonts w:ascii="Lato" w:hAnsi="Lato" w:cstheme="majorHAnsi"/>
          <w:i/>
          <w:sz w:val="22"/>
          <w:szCs w:val="22"/>
        </w:rPr>
        <w:t>Regulamin Platformy e-Zamówienia.</w:t>
      </w:r>
    </w:p>
    <w:p w14:paraId="19E563D0" w14:textId="5A16474F" w:rsidR="00122DCB" w:rsidRPr="004449FD" w:rsidRDefault="00122DCB" w:rsidP="00122DCB">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4449FD">
        <w:rPr>
          <w:rFonts w:ascii="Lato" w:hAnsi="Lato" w:cstheme="majorHAnsi"/>
          <w:b/>
          <w:bCs/>
          <w:spacing w:val="3"/>
          <w:sz w:val="22"/>
          <w:szCs w:val="22"/>
        </w:rPr>
        <w:t xml:space="preserve">Zaleca się, aby Wykonawcy do sporządzenia oferty wykorzystali wzory zawarte w </w:t>
      </w:r>
      <w:r w:rsidR="00B269DD">
        <w:rPr>
          <w:rFonts w:ascii="Lato" w:hAnsi="Lato" w:cstheme="majorHAnsi"/>
          <w:b/>
          <w:bCs/>
          <w:spacing w:val="3"/>
          <w:sz w:val="22"/>
          <w:szCs w:val="22"/>
        </w:rPr>
        <w:t> </w:t>
      </w:r>
      <w:r w:rsidRPr="004449FD">
        <w:rPr>
          <w:rFonts w:ascii="Lato" w:hAnsi="Lato" w:cstheme="majorHAnsi"/>
          <w:b/>
          <w:bCs/>
          <w:spacing w:val="3"/>
          <w:sz w:val="22"/>
          <w:szCs w:val="22"/>
        </w:rPr>
        <w:t>załącznikach stano</w:t>
      </w:r>
      <w:r w:rsidRPr="004449FD">
        <w:rPr>
          <w:rFonts w:ascii="Lato" w:hAnsi="Lato" w:cstheme="majorHAnsi"/>
          <w:b/>
          <w:bCs/>
          <w:spacing w:val="6"/>
          <w:sz w:val="22"/>
          <w:szCs w:val="22"/>
        </w:rPr>
        <w:t>wiące integralną część SWZ.</w:t>
      </w:r>
    </w:p>
    <w:p w14:paraId="1032DA16" w14:textId="77777777" w:rsidR="00122DCB" w:rsidRPr="004449FD" w:rsidRDefault="00122DCB" w:rsidP="00122DCB">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4449FD">
        <w:rPr>
          <w:rFonts w:ascii="Lato" w:eastAsia="Calibri" w:hAnsi="Lato" w:cstheme="majorHAnsi"/>
          <w:sz w:val="22"/>
          <w:szCs w:val="22"/>
        </w:rPr>
        <w:t>Ofertę w postępowaniu składa się pod rygorem nieważności w formie elektronicznej opatrzonej podpisem zaufanym lub podpisem osobistym lub kwalifikowanym podpisem elektronicznym.</w:t>
      </w:r>
    </w:p>
    <w:p w14:paraId="09E54853" w14:textId="7829BF94" w:rsidR="00122DCB" w:rsidRPr="004449FD" w:rsidRDefault="00122DCB" w:rsidP="00122DCB">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4449FD">
        <w:rPr>
          <w:rFonts w:ascii="Lato" w:hAnsi="Lato" w:cstheme="majorHAnsi"/>
          <w:bCs/>
          <w:sz w:val="22"/>
          <w:szCs w:val="22"/>
        </w:rPr>
        <w:t xml:space="preserve">Wykonawca zamierzający wziąć udział w postępowaniu o udzielenie zamówienia publicznego musi posiadać konto na Platformie e-Zamówienia. Szczegółowe informacje na temat zakładania kont podmiotów oraz zasady i warunki korzystania z Platformy e-Zamówienia określa Regulamin Platformy e-Zamówienia, dostępny na stronie internetowej: </w:t>
      </w:r>
    </w:p>
    <w:p w14:paraId="3C1452D2" w14:textId="77777777" w:rsidR="00122DCB" w:rsidRPr="004449FD" w:rsidRDefault="00122DCB" w:rsidP="00122DCB">
      <w:pPr>
        <w:pStyle w:val="Akapitzlist"/>
        <w:shd w:val="clear" w:color="auto" w:fill="FFFFFF"/>
        <w:tabs>
          <w:tab w:val="left" w:pos="0"/>
        </w:tabs>
        <w:spacing w:before="120" w:line="276" w:lineRule="auto"/>
        <w:ind w:left="0" w:right="11"/>
        <w:jc w:val="both"/>
        <w:rPr>
          <w:rFonts w:ascii="Lato" w:hAnsi="Lato" w:cstheme="majorHAnsi"/>
          <w:bCs/>
          <w:sz w:val="22"/>
          <w:szCs w:val="22"/>
        </w:rPr>
      </w:pPr>
      <w:r w:rsidRPr="004449FD">
        <w:rPr>
          <w:rFonts w:ascii="Lato" w:hAnsi="Lato" w:cstheme="majorHAnsi"/>
          <w:bCs/>
          <w:color w:val="0000FF"/>
          <w:sz w:val="22"/>
          <w:szCs w:val="22"/>
          <w:u w:val="single"/>
        </w:rPr>
        <w:t>https://ezamowienia.gov.pl</w:t>
      </w:r>
      <w:r w:rsidRPr="004449FD">
        <w:rPr>
          <w:rFonts w:ascii="Lato" w:hAnsi="Lato" w:cstheme="majorHAnsi"/>
          <w:bCs/>
          <w:color w:val="0000FF"/>
          <w:sz w:val="22"/>
          <w:szCs w:val="22"/>
        </w:rPr>
        <w:t xml:space="preserve"> </w:t>
      </w:r>
      <w:r w:rsidRPr="004449FD">
        <w:rPr>
          <w:rFonts w:ascii="Lato" w:hAnsi="Lato" w:cstheme="majorHAnsi"/>
          <w:bCs/>
          <w:sz w:val="22"/>
          <w:szCs w:val="22"/>
        </w:rPr>
        <w:t>oraz informacje zamieszczone w zakładce „Centrum Pomocy”.</w:t>
      </w:r>
    </w:p>
    <w:p w14:paraId="72BA24BE" w14:textId="27DBD659" w:rsidR="00122DCB" w:rsidRPr="004C048A" w:rsidRDefault="00122DCB" w:rsidP="00122DCB">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4449FD">
        <w:rPr>
          <w:rFonts w:ascii="Lato" w:hAnsi="Lato" w:cstheme="majorHAnsi"/>
          <w:b/>
          <w:sz w:val="22"/>
          <w:szCs w:val="22"/>
        </w:rPr>
        <w:t xml:space="preserve">Ofertę należy </w:t>
      </w:r>
      <w:r w:rsidRPr="004449FD">
        <w:rPr>
          <w:rFonts w:ascii="Lato" w:hAnsi="Lato" w:cstheme="majorHAnsi"/>
          <w:b/>
          <w:bCs/>
          <w:sz w:val="22"/>
          <w:szCs w:val="22"/>
        </w:rPr>
        <w:t>złożyć przy pomocy</w:t>
      </w:r>
      <w:r w:rsidRPr="004449FD">
        <w:rPr>
          <w:rFonts w:ascii="Lato" w:hAnsi="Lato" w:cstheme="majorHAnsi"/>
          <w:bCs/>
          <w:sz w:val="22"/>
          <w:szCs w:val="22"/>
        </w:rPr>
        <w:t xml:space="preserve"> </w:t>
      </w:r>
      <w:r w:rsidRPr="004449FD">
        <w:rPr>
          <w:rFonts w:ascii="Lato" w:hAnsi="Lato" w:cstheme="majorHAnsi"/>
          <w:b/>
          <w:bCs/>
          <w:sz w:val="22"/>
          <w:szCs w:val="22"/>
        </w:rPr>
        <w:t>interaktywnego „Formularza ofertowego”</w:t>
      </w:r>
      <w:r w:rsidRPr="004449FD">
        <w:rPr>
          <w:rFonts w:ascii="Lato" w:hAnsi="Lato" w:cstheme="majorHAnsi"/>
          <w:bCs/>
          <w:sz w:val="22"/>
          <w:szCs w:val="22"/>
        </w:rPr>
        <w:t xml:space="preserve"> udostępnionego przez Zamawiającego na Platformie e-Zamówienia i zamieszczonego w podglądzie postępowania w zakładce „Informacje podstawowe”.</w:t>
      </w:r>
      <w:r w:rsidR="00E268B6">
        <w:rPr>
          <w:rFonts w:ascii="Lato" w:hAnsi="Lato" w:cstheme="majorHAnsi"/>
          <w:bCs/>
          <w:sz w:val="22"/>
          <w:szCs w:val="22"/>
        </w:rPr>
        <w:t xml:space="preserve"> Strona prowadzonego postępowania znajduje się pod linkiem: </w:t>
      </w:r>
    </w:p>
    <w:p w14:paraId="37BADD50" w14:textId="06CFB655" w:rsidR="004C048A" w:rsidRPr="004449FD" w:rsidRDefault="004C048A" w:rsidP="004C048A">
      <w:pPr>
        <w:pStyle w:val="Standard"/>
        <w:widowControl/>
        <w:shd w:val="clear" w:color="auto" w:fill="FFFFFF"/>
        <w:spacing w:before="120" w:line="276" w:lineRule="auto"/>
        <w:jc w:val="both"/>
        <w:rPr>
          <w:rFonts w:ascii="Lato" w:hAnsi="Lato" w:cstheme="majorHAnsi"/>
          <w:sz w:val="22"/>
          <w:szCs w:val="22"/>
        </w:rPr>
      </w:pPr>
      <w:r w:rsidRPr="004C048A">
        <w:rPr>
          <w:rFonts w:ascii="Lato" w:hAnsi="Lato" w:cstheme="majorHAnsi"/>
          <w:sz w:val="22"/>
          <w:szCs w:val="22"/>
        </w:rPr>
        <w:t>https://ezamowienia.gov.pl/mp-client/tenders/</w:t>
      </w:r>
      <w:r w:rsidR="00A41F6B">
        <w:t>ocds-148610-4a0d5128-8df3-42c0-965a-e0bcc45066c5</w:t>
      </w:r>
    </w:p>
    <w:p w14:paraId="6A2080C9" w14:textId="77777777" w:rsidR="00122DCB" w:rsidRPr="004449FD" w:rsidRDefault="00122DCB" w:rsidP="00BB1578">
      <w:pPr>
        <w:pStyle w:val="Standard"/>
        <w:widowControl/>
        <w:numPr>
          <w:ilvl w:val="2"/>
          <w:numId w:val="25"/>
        </w:numPr>
        <w:shd w:val="clear" w:color="auto" w:fill="FFFFFF"/>
        <w:tabs>
          <w:tab w:val="left" w:pos="1134"/>
        </w:tabs>
        <w:spacing w:before="120" w:line="276" w:lineRule="auto"/>
        <w:ind w:left="426" w:hanging="66"/>
        <w:jc w:val="both"/>
        <w:rPr>
          <w:rFonts w:ascii="Lato" w:hAnsi="Lato" w:cstheme="majorHAnsi"/>
          <w:sz w:val="22"/>
          <w:szCs w:val="22"/>
        </w:rPr>
      </w:pPr>
      <w:r w:rsidRPr="004449FD">
        <w:rPr>
          <w:rFonts w:ascii="Lato" w:hAnsi="Lato" w:cstheme="majorHAnsi"/>
          <w:bCs/>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 wykonawców wspólnie ubiegających się o udzielenie zamówienia</w:t>
      </w:r>
    </w:p>
    <w:p w14:paraId="7BF99148" w14:textId="77777777" w:rsidR="00122DCB" w:rsidRPr="004449FD" w:rsidRDefault="00122DCB" w:rsidP="00BB1578">
      <w:pPr>
        <w:pStyle w:val="Standard"/>
        <w:widowControl/>
        <w:numPr>
          <w:ilvl w:val="2"/>
          <w:numId w:val="25"/>
        </w:numPr>
        <w:shd w:val="clear" w:color="auto" w:fill="FFFFFF"/>
        <w:tabs>
          <w:tab w:val="left" w:pos="1134"/>
        </w:tabs>
        <w:spacing w:before="120" w:line="276" w:lineRule="auto"/>
        <w:ind w:left="426" w:hanging="66"/>
        <w:jc w:val="both"/>
        <w:rPr>
          <w:rFonts w:ascii="Lato" w:hAnsi="Lato" w:cstheme="majorHAnsi"/>
          <w:sz w:val="22"/>
          <w:szCs w:val="22"/>
        </w:rPr>
      </w:pPr>
      <w:r w:rsidRPr="004449FD">
        <w:rPr>
          <w:rFonts w:ascii="Lato" w:hAnsi="Lato" w:cstheme="majorHAnsi"/>
          <w:bCs/>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3047776F" w14:textId="77777777" w:rsidR="00122DCB" w:rsidRPr="004449FD" w:rsidRDefault="00122DCB" w:rsidP="00122DCB">
      <w:pPr>
        <w:pStyle w:val="Standard"/>
        <w:widowControl/>
        <w:shd w:val="clear" w:color="auto" w:fill="FFFFFF"/>
        <w:tabs>
          <w:tab w:val="left" w:pos="1134"/>
        </w:tabs>
        <w:spacing w:before="120" w:line="276" w:lineRule="auto"/>
        <w:ind w:left="426" w:hanging="66"/>
        <w:jc w:val="both"/>
        <w:rPr>
          <w:rFonts w:ascii="Lato" w:hAnsi="Lato" w:cstheme="majorHAnsi"/>
          <w:bCs/>
          <w:sz w:val="22"/>
          <w:szCs w:val="22"/>
        </w:rPr>
      </w:pPr>
      <w:r w:rsidRPr="004449FD">
        <w:rPr>
          <w:rFonts w:ascii="Lato" w:hAnsi="Lato" w:cstheme="majorHAnsi"/>
          <w:bCs/>
          <w:sz w:val="22"/>
          <w:szCs w:val="22"/>
          <w:u w:val="single"/>
        </w:rPr>
        <w:t>Uwaga! Nie należy zmieniać nazwy pliku nadanej przez Platformę e-Zamówienia.</w:t>
      </w:r>
      <w:r w:rsidRPr="004449FD">
        <w:rPr>
          <w:rFonts w:ascii="Lato" w:hAnsi="Lato" w:cstheme="majorHAnsi"/>
          <w:bCs/>
          <w:sz w:val="22"/>
          <w:szCs w:val="22"/>
        </w:rPr>
        <w:t xml:space="preserve"> </w:t>
      </w:r>
    </w:p>
    <w:p w14:paraId="40BDB5F7" w14:textId="77777777" w:rsidR="00122DCB" w:rsidRPr="004449FD" w:rsidRDefault="00122DCB" w:rsidP="00122DCB">
      <w:pPr>
        <w:pStyle w:val="Standard"/>
        <w:widowControl/>
        <w:shd w:val="clear" w:color="auto" w:fill="FFFFFF"/>
        <w:tabs>
          <w:tab w:val="left" w:pos="1134"/>
        </w:tabs>
        <w:spacing w:before="120" w:line="276" w:lineRule="auto"/>
        <w:ind w:left="426" w:hanging="66"/>
        <w:jc w:val="both"/>
        <w:rPr>
          <w:rFonts w:ascii="Lato" w:hAnsi="Lato" w:cstheme="majorHAnsi"/>
          <w:sz w:val="22"/>
          <w:szCs w:val="22"/>
        </w:rPr>
      </w:pPr>
      <w:r w:rsidRPr="004449FD">
        <w:rPr>
          <w:rFonts w:ascii="Lato" w:hAnsi="Lato" w:cstheme="majorHAnsi"/>
          <w:bCs/>
          <w:sz w:val="22"/>
          <w:szCs w:val="22"/>
          <w:u w:val="single"/>
        </w:rPr>
        <w:t xml:space="preserve">Zapisany „Formularz ofertowy” należy zawsze otwierać w programie Adobe </w:t>
      </w:r>
      <w:proofErr w:type="spellStart"/>
      <w:r w:rsidRPr="004449FD">
        <w:rPr>
          <w:rFonts w:ascii="Lato" w:hAnsi="Lato" w:cstheme="majorHAnsi"/>
          <w:bCs/>
          <w:sz w:val="22"/>
          <w:szCs w:val="22"/>
          <w:u w:val="single"/>
        </w:rPr>
        <w:t>Acrobat</w:t>
      </w:r>
      <w:proofErr w:type="spellEnd"/>
      <w:r w:rsidRPr="004449FD">
        <w:rPr>
          <w:rFonts w:ascii="Lato" w:hAnsi="Lato" w:cstheme="majorHAnsi"/>
          <w:bCs/>
          <w:sz w:val="22"/>
          <w:szCs w:val="22"/>
        </w:rPr>
        <w:t xml:space="preserve"> </w:t>
      </w:r>
      <w:r w:rsidRPr="004449FD">
        <w:rPr>
          <w:rFonts w:ascii="Lato" w:hAnsi="Lato" w:cstheme="majorHAnsi"/>
          <w:bCs/>
          <w:sz w:val="22"/>
          <w:szCs w:val="22"/>
          <w:u w:val="single"/>
        </w:rPr>
        <w:t>Reader DC.</w:t>
      </w:r>
    </w:p>
    <w:p w14:paraId="48FA9A00" w14:textId="77777777" w:rsidR="00122DCB" w:rsidRPr="004449FD" w:rsidRDefault="00122DCB" w:rsidP="00BB1578">
      <w:pPr>
        <w:pStyle w:val="Standard"/>
        <w:widowControl/>
        <w:numPr>
          <w:ilvl w:val="2"/>
          <w:numId w:val="25"/>
        </w:numPr>
        <w:shd w:val="clear" w:color="auto" w:fill="FFFFFF"/>
        <w:tabs>
          <w:tab w:val="left" w:pos="1134"/>
        </w:tabs>
        <w:spacing w:before="120" w:line="276" w:lineRule="auto"/>
        <w:ind w:left="426" w:hanging="66"/>
        <w:jc w:val="both"/>
        <w:rPr>
          <w:rFonts w:ascii="Lato" w:hAnsi="Lato" w:cstheme="majorHAnsi"/>
          <w:sz w:val="22"/>
          <w:szCs w:val="22"/>
        </w:rPr>
      </w:pPr>
      <w:r w:rsidRPr="004449FD">
        <w:rPr>
          <w:rFonts w:ascii="Lato" w:hAnsi="Lato" w:cstheme="majorHAnsi"/>
          <w:bCs/>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449FD">
        <w:rPr>
          <w:rFonts w:ascii="Lato" w:hAnsi="Lato" w:cstheme="majorHAnsi"/>
          <w:bCs/>
          <w:sz w:val="22"/>
          <w:szCs w:val="22"/>
        </w:rPr>
        <w:t>drag&amp;drop</w:t>
      </w:r>
      <w:proofErr w:type="spellEnd"/>
      <w:r w:rsidRPr="004449FD">
        <w:rPr>
          <w:rFonts w:ascii="Lato" w:hAnsi="Lato" w:cstheme="majorHAnsi"/>
          <w:bCs/>
          <w:sz w:val="22"/>
          <w:szCs w:val="22"/>
        </w:rPr>
        <w:t xml:space="preserve"> („przeciągnij” i „upuść”) służące do dodawania plików.</w:t>
      </w:r>
    </w:p>
    <w:p w14:paraId="50F2C099" w14:textId="3366229B" w:rsidR="00122DCB" w:rsidRPr="004449FD" w:rsidRDefault="00122DCB" w:rsidP="00BB1578">
      <w:pPr>
        <w:pStyle w:val="Standard"/>
        <w:widowControl/>
        <w:numPr>
          <w:ilvl w:val="2"/>
          <w:numId w:val="25"/>
        </w:numPr>
        <w:shd w:val="clear" w:color="auto" w:fill="FFFFFF"/>
        <w:tabs>
          <w:tab w:val="left" w:pos="1134"/>
        </w:tabs>
        <w:spacing w:before="120" w:line="276" w:lineRule="auto"/>
        <w:ind w:left="426" w:hanging="66"/>
        <w:jc w:val="both"/>
        <w:rPr>
          <w:rFonts w:ascii="Lato" w:hAnsi="Lato" w:cstheme="majorHAnsi"/>
          <w:sz w:val="22"/>
          <w:szCs w:val="22"/>
        </w:rPr>
      </w:pPr>
      <w:r w:rsidRPr="004449FD">
        <w:rPr>
          <w:rFonts w:ascii="Lato" w:hAnsi="Lato" w:cstheme="majorHAnsi"/>
          <w:bCs/>
          <w:sz w:val="22"/>
          <w:szCs w:val="22"/>
        </w:rPr>
        <w:lastRenderedPageBreak/>
        <w:t xml:space="preserve"> Wykonawca dodaje wybrany z dysku i uprzednio podpisany „Formularz oferty” w pierwszym polu („Wypełniony formularz oferty”). W kolejnym polu („Załączniki i inne dokumenty przedstawione</w:t>
      </w:r>
      <w:r w:rsidR="008A683E" w:rsidRPr="004449FD">
        <w:rPr>
          <w:rFonts w:ascii="Lato" w:hAnsi="Lato" w:cstheme="majorHAnsi"/>
          <w:bCs/>
          <w:sz w:val="22"/>
          <w:szCs w:val="22"/>
        </w:rPr>
        <w:t xml:space="preserve"> </w:t>
      </w:r>
      <w:r w:rsidRPr="004449FD">
        <w:rPr>
          <w:rFonts w:ascii="Lato" w:hAnsi="Lato" w:cstheme="majorHAnsi"/>
          <w:bCs/>
          <w:sz w:val="22"/>
          <w:szCs w:val="22"/>
        </w:rPr>
        <w:t>w ofercie przez Wykonawcę”) wykonawca dodaje pozostałe pliki stanowiące ofertę lub składane wraz</w:t>
      </w:r>
      <w:r w:rsidR="008A683E" w:rsidRPr="004449FD">
        <w:rPr>
          <w:rFonts w:ascii="Lato" w:hAnsi="Lato" w:cstheme="majorHAnsi"/>
          <w:bCs/>
          <w:sz w:val="22"/>
          <w:szCs w:val="22"/>
        </w:rPr>
        <w:t xml:space="preserve"> </w:t>
      </w:r>
      <w:r w:rsidRPr="004449FD">
        <w:rPr>
          <w:rFonts w:ascii="Lato" w:hAnsi="Lato" w:cstheme="majorHAnsi"/>
          <w:bCs/>
          <w:sz w:val="22"/>
          <w:szCs w:val="22"/>
        </w:rPr>
        <w:t>z ofertą.</w:t>
      </w:r>
    </w:p>
    <w:p w14:paraId="0BD39C2E" w14:textId="4CC74273" w:rsidR="00122DCB" w:rsidRPr="004449FD" w:rsidRDefault="00122DCB" w:rsidP="00BB1578">
      <w:pPr>
        <w:pStyle w:val="Standard"/>
        <w:numPr>
          <w:ilvl w:val="2"/>
          <w:numId w:val="25"/>
        </w:numPr>
        <w:shd w:val="clear" w:color="auto" w:fill="FFFFFF"/>
        <w:tabs>
          <w:tab w:val="left" w:pos="1134"/>
        </w:tabs>
        <w:spacing w:before="120" w:line="276" w:lineRule="auto"/>
        <w:ind w:left="426" w:hanging="66"/>
        <w:jc w:val="both"/>
        <w:rPr>
          <w:rFonts w:ascii="Lato" w:hAnsi="Lato" w:cstheme="majorHAnsi"/>
          <w:bCs/>
          <w:sz w:val="22"/>
          <w:szCs w:val="22"/>
        </w:rPr>
      </w:pPr>
      <w:r w:rsidRPr="004449FD">
        <w:rPr>
          <w:rFonts w:ascii="Lato" w:hAnsi="Lato" w:cstheme="majorHAnsi"/>
          <w:b/>
          <w:bCs/>
          <w:sz w:val="22"/>
          <w:szCs w:val="22"/>
        </w:rPr>
        <w:t>Formularz ofertowy</w:t>
      </w:r>
      <w:r w:rsidRPr="004449FD">
        <w:rPr>
          <w:rFonts w:ascii="Lato" w:hAnsi="Lato" w:cstheme="majorHAnsi"/>
          <w:bCs/>
          <w:sz w:val="22"/>
          <w:szCs w:val="22"/>
        </w:rPr>
        <w:t xml:space="preserve"> podpisuje się kwalifikowanym podpisem elektronicznym, podpisem zaufanym lub podpisem osobistym w formacie </w:t>
      </w:r>
      <w:proofErr w:type="spellStart"/>
      <w:r w:rsidRPr="004449FD">
        <w:rPr>
          <w:rFonts w:ascii="Lato" w:hAnsi="Lato" w:cstheme="majorHAnsi"/>
          <w:bCs/>
          <w:sz w:val="22"/>
          <w:szCs w:val="22"/>
        </w:rPr>
        <w:t>PAdES</w:t>
      </w:r>
      <w:proofErr w:type="spellEnd"/>
      <w:r w:rsidRPr="004449FD">
        <w:rPr>
          <w:rFonts w:ascii="Lato" w:hAnsi="Lato" w:cstheme="majorHAnsi"/>
          <w:bCs/>
          <w:sz w:val="22"/>
          <w:szCs w:val="22"/>
        </w:rPr>
        <w:t xml:space="preserve"> typ wewnętrzny. </w:t>
      </w:r>
      <w:r w:rsidRPr="004449FD">
        <w:rPr>
          <w:rFonts w:ascii="Lato" w:hAnsi="Lato" w:cstheme="majorHAnsi"/>
          <w:b/>
          <w:bCs/>
          <w:sz w:val="22"/>
          <w:szCs w:val="22"/>
        </w:rPr>
        <w:t>Pozostałe dokumenty</w:t>
      </w:r>
      <w:r w:rsidRPr="004449FD">
        <w:rPr>
          <w:rFonts w:ascii="Lato" w:hAnsi="Lato" w:cstheme="majorHAnsi"/>
          <w:bCs/>
          <w:sz w:val="22"/>
          <w:szCs w:val="22"/>
        </w:rPr>
        <w:t xml:space="preserve"> wchodzące w skład oferty lub składane wraz z ofertą, które są zgodnie z ustawą </w:t>
      </w:r>
      <w:proofErr w:type="spellStart"/>
      <w:r w:rsidRPr="004449FD">
        <w:rPr>
          <w:rFonts w:ascii="Lato" w:hAnsi="Lato" w:cstheme="majorHAnsi"/>
          <w:bCs/>
          <w:sz w:val="22"/>
          <w:szCs w:val="22"/>
        </w:rPr>
        <w:t>Pzp</w:t>
      </w:r>
      <w:proofErr w:type="spellEnd"/>
      <w:r w:rsidRPr="004449FD">
        <w:rPr>
          <w:rFonts w:ascii="Lato" w:hAnsi="Lato" w:cstheme="majorHAnsi"/>
          <w:bCs/>
          <w:sz w:val="22"/>
          <w:szCs w:val="22"/>
        </w:rPr>
        <w:t xml:space="preserve"> lub rozporządzeniem Prezesa Rady Ministrów w sprawie wymagań dla dokumentów elektronicznych opatrzone kwalifikowanym podpisem elektronicznym, podpisem zaufanym lub podpisem osobistym, mogą być zgodnie z wyborem wykonawcy/ wykonawców wspólnie ubiegającego się o udzielenie zamówienia/podmiotu udostępniającego zasoby opatrzone </w:t>
      </w:r>
      <w:r w:rsidRPr="004449FD">
        <w:rPr>
          <w:rFonts w:ascii="Lato" w:hAnsi="Lato" w:cstheme="majorHAnsi"/>
          <w:bCs/>
          <w:sz w:val="22"/>
          <w:szCs w:val="22"/>
          <w:u w:val="single"/>
        </w:rPr>
        <w:t>podpisem typu</w:t>
      </w:r>
      <w:r w:rsidRPr="004449FD">
        <w:rPr>
          <w:rFonts w:ascii="Lato" w:hAnsi="Lato" w:cstheme="majorHAnsi"/>
          <w:bCs/>
          <w:sz w:val="22"/>
          <w:szCs w:val="22"/>
        </w:rPr>
        <w:t xml:space="preserve"> </w:t>
      </w:r>
      <w:r w:rsidRPr="004449FD">
        <w:rPr>
          <w:rFonts w:ascii="Lato" w:hAnsi="Lato" w:cstheme="majorHAnsi"/>
          <w:bCs/>
          <w:sz w:val="22"/>
          <w:szCs w:val="22"/>
          <w:u w:val="single"/>
        </w:rPr>
        <w:t>zewnętrznego</w:t>
      </w:r>
      <w:r w:rsidRPr="004449FD">
        <w:rPr>
          <w:rFonts w:ascii="Lato" w:hAnsi="Lato" w:cstheme="majorHAnsi"/>
          <w:bCs/>
          <w:sz w:val="22"/>
          <w:szCs w:val="22"/>
        </w:rPr>
        <w:t xml:space="preserve"> lub </w:t>
      </w:r>
      <w:r w:rsidRPr="004449FD">
        <w:rPr>
          <w:rFonts w:ascii="Lato" w:hAnsi="Lato" w:cstheme="majorHAnsi"/>
          <w:bCs/>
          <w:sz w:val="22"/>
          <w:szCs w:val="22"/>
          <w:u w:val="single"/>
        </w:rPr>
        <w:t>wewnętrznego.</w:t>
      </w:r>
      <w:r w:rsidRPr="004449FD">
        <w:rPr>
          <w:rFonts w:ascii="Lato" w:hAnsi="Lato" w:cstheme="majorHAnsi"/>
          <w:bCs/>
          <w:sz w:val="22"/>
          <w:szCs w:val="22"/>
        </w:rPr>
        <w:t xml:space="preserve"> </w:t>
      </w:r>
      <w:r w:rsidR="00CD4256" w:rsidRPr="004449FD">
        <w:rPr>
          <w:rFonts w:ascii="Lato" w:hAnsi="Lato" w:cstheme="majorHAnsi"/>
          <w:bCs/>
          <w:sz w:val="22"/>
          <w:szCs w:val="22"/>
        </w:rPr>
        <w:t>W</w:t>
      </w:r>
      <w:r w:rsidRPr="004449FD">
        <w:rPr>
          <w:rFonts w:ascii="Lato" w:hAnsi="Lato" w:cstheme="majorHAnsi"/>
          <w:bCs/>
          <w:sz w:val="22"/>
          <w:szCs w:val="22"/>
        </w:rPr>
        <w:t xml:space="preserve"> zależności</w:t>
      </w:r>
      <w:r w:rsidR="008A683E" w:rsidRPr="004449FD">
        <w:rPr>
          <w:rFonts w:ascii="Lato" w:hAnsi="Lato" w:cstheme="majorHAnsi"/>
          <w:bCs/>
          <w:sz w:val="22"/>
          <w:szCs w:val="22"/>
        </w:rPr>
        <w:t xml:space="preserve"> </w:t>
      </w:r>
      <w:r w:rsidRPr="004449FD">
        <w:rPr>
          <w:rFonts w:ascii="Lato" w:hAnsi="Lato" w:cstheme="majorHAnsi"/>
          <w:bCs/>
          <w:sz w:val="22"/>
          <w:szCs w:val="22"/>
        </w:rPr>
        <w:t>od rodzaju podpisu i jego typu (zewnętrzny, wewnętrzny) w polu „Załączniki i inne dokumenty przedstawione w ofercie przez Wykonawcę” dodaje się uprzednio podpisane dokumenty wraz</w:t>
      </w:r>
      <w:r w:rsidR="008A683E" w:rsidRPr="004449FD">
        <w:rPr>
          <w:rFonts w:ascii="Lato" w:hAnsi="Lato" w:cstheme="majorHAnsi"/>
          <w:bCs/>
          <w:sz w:val="22"/>
          <w:szCs w:val="22"/>
        </w:rPr>
        <w:t xml:space="preserve"> </w:t>
      </w:r>
      <w:r w:rsidRPr="004449FD">
        <w:rPr>
          <w:rFonts w:ascii="Lato" w:hAnsi="Lato" w:cstheme="majorHAnsi"/>
          <w:bCs/>
          <w:sz w:val="22"/>
          <w:szCs w:val="22"/>
        </w:rPr>
        <w:t>z wygenerowanym plikiem podpisu (typ zewnętrzny) lub dokument z wszytym podpisem (typ wewnętrzny).</w:t>
      </w:r>
    </w:p>
    <w:p w14:paraId="501B4815" w14:textId="77777777" w:rsidR="00122DCB" w:rsidRPr="004449FD" w:rsidRDefault="00122DCB" w:rsidP="00BB1578">
      <w:pPr>
        <w:pStyle w:val="Standard"/>
        <w:widowControl/>
        <w:numPr>
          <w:ilvl w:val="2"/>
          <w:numId w:val="25"/>
        </w:numPr>
        <w:shd w:val="clear" w:color="auto" w:fill="FFFFFF"/>
        <w:tabs>
          <w:tab w:val="left" w:pos="1134"/>
        </w:tabs>
        <w:spacing w:before="120" w:line="276" w:lineRule="auto"/>
        <w:ind w:left="426" w:hanging="66"/>
        <w:jc w:val="both"/>
        <w:rPr>
          <w:rFonts w:ascii="Lato" w:hAnsi="Lato" w:cstheme="majorHAnsi"/>
          <w:sz w:val="22"/>
          <w:szCs w:val="22"/>
        </w:rPr>
      </w:pPr>
      <w:r w:rsidRPr="004449FD">
        <w:rPr>
          <w:rFonts w:ascii="Lato" w:hAnsi="Lato" w:cstheme="majorHAnsi"/>
          <w:bCs/>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1A93062" w14:textId="6BCC5007" w:rsidR="00122DCB" w:rsidRPr="004449FD" w:rsidRDefault="00122DCB" w:rsidP="004B460B">
      <w:pPr>
        <w:pStyle w:val="Akapitzlist"/>
        <w:numPr>
          <w:ilvl w:val="2"/>
          <w:numId w:val="25"/>
        </w:numPr>
        <w:tabs>
          <w:tab w:val="left" w:pos="1134"/>
        </w:tabs>
        <w:spacing w:before="120"/>
        <w:ind w:left="425" w:hanging="68"/>
        <w:contextualSpacing w:val="0"/>
        <w:jc w:val="both"/>
        <w:rPr>
          <w:rFonts w:ascii="Lato" w:eastAsia="Times New Roman" w:hAnsi="Lato" w:cstheme="majorHAnsi"/>
          <w:sz w:val="22"/>
          <w:szCs w:val="22"/>
        </w:rPr>
      </w:pPr>
      <w:r w:rsidRPr="004449FD">
        <w:rPr>
          <w:rFonts w:ascii="Lato" w:eastAsia="Times New Roman" w:hAnsi="Lato" w:cstheme="majorHAnsi"/>
          <w:sz w:val="22"/>
          <w:szCs w:val="22"/>
        </w:rPr>
        <w:t>System sprawdza, czy złożone pliki są podpisane i automatycznie je szyfruje, jednocześnie informując o tym wykonawcę. Potwierdzenie czasu przekazania i odbioru oferty znajduje się</w:t>
      </w:r>
      <w:r w:rsidR="008A683E" w:rsidRPr="004449FD">
        <w:rPr>
          <w:rFonts w:ascii="Lato" w:eastAsia="Times New Roman" w:hAnsi="Lato" w:cstheme="majorHAnsi"/>
          <w:sz w:val="22"/>
          <w:szCs w:val="22"/>
        </w:rPr>
        <w:t xml:space="preserve"> </w:t>
      </w:r>
      <w:r w:rsidRPr="004449FD">
        <w:rPr>
          <w:rFonts w:ascii="Lato" w:eastAsia="Times New Roman" w:hAnsi="Lato" w:cstheme="majorHAnsi"/>
          <w:sz w:val="22"/>
          <w:szCs w:val="22"/>
        </w:rPr>
        <w:t xml:space="preserve">w Elektronicznym Potwierdzeniu Przesłania (EPP) i Elektronicznym Potwierdzeniu Odebrania (EPO). EPP i EPO dostępne są dla zalogowanego Wykonawcy w zakładce „Oferty/Wnioski”. </w:t>
      </w:r>
    </w:p>
    <w:p w14:paraId="12B208E1" w14:textId="77777777" w:rsidR="00122DCB" w:rsidRPr="004449FD" w:rsidRDefault="00122DCB" w:rsidP="00BB1578">
      <w:pPr>
        <w:pStyle w:val="Standard"/>
        <w:widowControl/>
        <w:numPr>
          <w:ilvl w:val="2"/>
          <w:numId w:val="25"/>
        </w:numPr>
        <w:shd w:val="clear" w:color="auto" w:fill="FFFFFF"/>
        <w:spacing w:before="120" w:line="276" w:lineRule="auto"/>
        <w:jc w:val="both"/>
        <w:rPr>
          <w:rFonts w:ascii="Lato" w:hAnsi="Lato" w:cstheme="majorHAnsi"/>
          <w:sz w:val="22"/>
          <w:szCs w:val="22"/>
        </w:rPr>
      </w:pPr>
      <w:r w:rsidRPr="004449FD">
        <w:rPr>
          <w:rFonts w:ascii="Lato" w:hAnsi="Lato" w:cstheme="majorHAnsi"/>
          <w:sz w:val="22"/>
          <w:szCs w:val="22"/>
        </w:rPr>
        <w:t>Oferta może być złożona tylko do upływu terminu składania ofert.</w:t>
      </w:r>
    </w:p>
    <w:p w14:paraId="530B5B15" w14:textId="77777777" w:rsidR="00122DCB" w:rsidRPr="004449FD" w:rsidRDefault="00122DCB" w:rsidP="00BB1578">
      <w:pPr>
        <w:pStyle w:val="Standard"/>
        <w:widowControl/>
        <w:numPr>
          <w:ilvl w:val="2"/>
          <w:numId w:val="25"/>
        </w:numPr>
        <w:shd w:val="clear" w:color="auto" w:fill="FFFFFF"/>
        <w:tabs>
          <w:tab w:val="left" w:pos="1134"/>
        </w:tabs>
        <w:spacing w:before="120" w:line="276" w:lineRule="auto"/>
        <w:ind w:left="426" w:hanging="66"/>
        <w:jc w:val="both"/>
        <w:rPr>
          <w:rFonts w:ascii="Lato" w:hAnsi="Lato" w:cstheme="majorHAnsi"/>
          <w:sz w:val="22"/>
          <w:szCs w:val="22"/>
        </w:rPr>
      </w:pPr>
      <w:r w:rsidRPr="004449FD">
        <w:rPr>
          <w:rFonts w:ascii="Lato" w:hAnsi="Lato" w:cstheme="majorHAnsi"/>
          <w:sz w:val="22"/>
          <w:szCs w:val="22"/>
        </w:rPr>
        <w:t>Wykonawca może przed upływem terminu do składania ofert wycofać ofertę za pośrednictwem Formularza do złożenia lub wycofania oferty dostępnego na Platformie e-Zamówienia.</w:t>
      </w:r>
    </w:p>
    <w:p w14:paraId="75B20912" w14:textId="77777777" w:rsidR="00122DCB" w:rsidRPr="004449FD" w:rsidRDefault="00122DCB" w:rsidP="00BB1578">
      <w:pPr>
        <w:pStyle w:val="Standard"/>
        <w:widowControl/>
        <w:numPr>
          <w:ilvl w:val="2"/>
          <w:numId w:val="25"/>
        </w:numPr>
        <w:shd w:val="clear" w:color="auto" w:fill="FFFFFF"/>
        <w:spacing w:before="120" w:line="276" w:lineRule="auto"/>
        <w:jc w:val="both"/>
        <w:rPr>
          <w:rFonts w:ascii="Lato" w:hAnsi="Lato" w:cstheme="majorHAnsi"/>
          <w:sz w:val="22"/>
          <w:szCs w:val="22"/>
        </w:rPr>
      </w:pPr>
      <w:r w:rsidRPr="004449FD">
        <w:rPr>
          <w:rFonts w:ascii="Lato" w:hAnsi="Lato" w:cstheme="majorHAnsi"/>
          <w:sz w:val="22"/>
          <w:szCs w:val="22"/>
        </w:rPr>
        <w:t xml:space="preserve">Wykonawca po upływie terminu do składania ofert nie może skutecznie wycofać złożonej oferty. </w:t>
      </w:r>
    </w:p>
    <w:p w14:paraId="4A12EC94" w14:textId="77777777" w:rsidR="00122DCB" w:rsidRPr="004449FD" w:rsidRDefault="00122DCB" w:rsidP="00BB1578">
      <w:pPr>
        <w:pStyle w:val="Akapitzlist"/>
        <w:numPr>
          <w:ilvl w:val="1"/>
          <w:numId w:val="25"/>
        </w:numPr>
        <w:tabs>
          <w:tab w:val="left" w:pos="0"/>
        </w:tabs>
        <w:spacing w:before="120" w:line="276" w:lineRule="auto"/>
        <w:ind w:left="0" w:firstLine="0"/>
        <w:jc w:val="both"/>
        <w:rPr>
          <w:rFonts w:ascii="Lato" w:eastAsia="Calibri" w:hAnsi="Lato" w:cstheme="majorHAnsi"/>
          <w:sz w:val="22"/>
          <w:szCs w:val="22"/>
        </w:rPr>
      </w:pPr>
      <w:r w:rsidRPr="004449FD">
        <w:rPr>
          <w:rFonts w:ascii="Lato" w:eastAsia="Calibri" w:hAnsi="Lato" w:cstheme="majorHAnsi"/>
          <w:kern w:val="0"/>
          <w:sz w:val="22"/>
          <w:szCs w:val="22"/>
          <w:lang w:eastAsia="en-US"/>
        </w:rPr>
        <w:t>Wymagania techniczne i organizacyjne wysyłania i odbierania dokumentów elektronicznych, elektronicznych kopii dokumentów i oświadczeń oraz informacji przekazywanych przy ich użyciu opisane zostały w „interaktywnej instrukcji” dla użytkowników Platformy e-Zamówienia.</w:t>
      </w:r>
    </w:p>
    <w:p w14:paraId="530AB91D" w14:textId="77777777" w:rsidR="00122DCB" w:rsidRPr="004449FD" w:rsidRDefault="00122DCB" w:rsidP="00BB1578">
      <w:pPr>
        <w:pStyle w:val="Akapitzlist"/>
        <w:numPr>
          <w:ilvl w:val="1"/>
          <w:numId w:val="25"/>
        </w:numPr>
        <w:tabs>
          <w:tab w:val="left" w:pos="709"/>
        </w:tabs>
        <w:spacing w:before="120" w:line="276" w:lineRule="auto"/>
        <w:ind w:left="0" w:firstLine="0"/>
        <w:contextualSpacing w:val="0"/>
        <w:jc w:val="both"/>
        <w:rPr>
          <w:rFonts w:ascii="Lato" w:eastAsia="Calibri" w:hAnsi="Lato" w:cstheme="majorHAnsi"/>
          <w:sz w:val="22"/>
          <w:szCs w:val="22"/>
        </w:rPr>
      </w:pPr>
      <w:r w:rsidRPr="004449FD">
        <w:rPr>
          <w:rFonts w:ascii="Lato" w:eastAsia="Calibri" w:hAnsi="Lato" w:cstheme="majorHAnsi"/>
          <w:kern w:val="0"/>
          <w:sz w:val="22"/>
          <w:szCs w:val="22"/>
          <w:lang w:eastAsia="en-US"/>
        </w:rPr>
        <w:t>Wykonawca przystępując do niniejszego postępowania o udzielenie zamówienia publicznego, akceptuje warunki korzystania z Platformy e-Zamówienia określone w Regulaminie.</w:t>
      </w:r>
    </w:p>
    <w:p w14:paraId="5D6C7516" w14:textId="1C01E37A" w:rsidR="00122DCB" w:rsidRPr="004449FD" w:rsidRDefault="00122DCB" w:rsidP="00BB1578">
      <w:pPr>
        <w:pStyle w:val="Akapitzlist"/>
        <w:numPr>
          <w:ilvl w:val="1"/>
          <w:numId w:val="25"/>
        </w:numPr>
        <w:tabs>
          <w:tab w:val="left" w:pos="709"/>
        </w:tabs>
        <w:spacing w:before="120" w:line="276" w:lineRule="auto"/>
        <w:ind w:left="0" w:firstLine="0"/>
        <w:contextualSpacing w:val="0"/>
        <w:jc w:val="both"/>
        <w:rPr>
          <w:rFonts w:ascii="Lato" w:eastAsia="Calibri" w:hAnsi="Lato" w:cstheme="majorHAnsi"/>
          <w:sz w:val="22"/>
          <w:szCs w:val="22"/>
        </w:rPr>
      </w:pPr>
      <w:r w:rsidRPr="004449FD">
        <w:rPr>
          <w:rFonts w:ascii="Lato" w:eastAsia="Calibri" w:hAnsi="Lato" w:cstheme="majorHAnsi"/>
          <w:kern w:val="0"/>
          <w:sz w:val="22"/>
          <w:szCs w:val="22"/>
          <w:lang w:eastAsia="en-US"/>
        </w:rPr>
        <w:t>W przypadku problemów technicznych i awarii związanych z funkcjonowaniem Platformy</w:t>
      </w:r>
      <w:r w:rsidR="008A683E" w:rsidRPr="004449FD">
        <w:rPr>
          <w:rFonts w:ascii="Lato" w:eastAsia="Calibri" w:hAnsi="Lato" w:cstheme="majorHAnsi"/>
          <w:kern w:val="0"/>
          <w:sz w:val="22"/>
          <w:szCs w:val="22"/>
          <w:lang w:eastAsia="en-US"/>
        </w:rPr>
        <w:t xml:space="preserve"> </w:t>
      </w:r>
      <w:r w:rsidRPr="004449FD">
        <w:rPr>
          <w:rFonts w:ascii="Lato" w:eastAsia="Calibri" w:hAnsi="Lato" w:cstheme="majorHAnsi"/>
          <w:kern w:val="0"/>
          <w:sz w:val="22"/>
          <w:szCs w:val="22"/>
          <w:lang w:eastAsia="en-US"/>
        </w:rPr>
        <w:br/>
        <w:t>e-Zamówienia użytkownicy mogą skorzystać ze wsparcia technicznego dostępnego pod numerem telefonu (</w:t>
      </w:r>
      <w:r w:rsidR="00C75D1E">
        <w:rPr>
          <w:rFonts w:ascii="Lato" w:eastAsia="Calibri" w:hAnsi="Lato" w:cstheme="majorHAnsi"/>
          <w:kern w:val="0"/>
          <w:sz w:val="22"/>
          <w:szCs w:val="22"/>
          <w:lang w:eastAsia="en-US"/>
        </w:rPr>
        <w:t>22</w:t>
      </w:r>
      <w:r w:rsidRPr="004449FD">
        <w:rPr>
          <w:rFonts w:ascii="Lato" w:eastAsia="Calibri" w:hAnsi="Lato" w:cstheme="majorHAnsi"/>
          <w:kern w:val="0"/>
          <w:sz w:val="22"/>
          <w:szCs w:val="22"/>
          <w:lang w:eastAsia="en-US"/>
        </w:rPr>
        <w:t xml:space="preserve">) </w:t>
      </w:r>
      <w:r w:rsidR="00C75D1E">
        <w:rPr>
          <w:rFonts w:ascii="Lato" w:eastAsia="Calibri" w:hAnsi="Lato" w:cstheme="majorHAnsi"/>
          <w:kern w:val="0"/>
          <w:sz w:val="22"/>
          <w:szCs w:val="22"/>
          <w:lang w:eastAsia="en-US"/>
        </w:rPr>
        <w:t xml:space="preserve">458 </w:t>
      </w:r>
      <w:r w:rsidR="00E268B6">
        <w:rPr>
          <w:rFonts w:ascii="Lato" w:eastAsia="Calibri" w:hAnsi="Lato" w:cstheme="majorHAnsi"/>
          <w:kern w:val="0"/>
          <w:sz w:val="22"/>
          <w:szCs w:val="22"/>
          <w:lang w:eastAsia="en-US"/>
        </w:rPr>
        <w:t xml:space="preserve">77 </w:t>
      </w:r>
      <w:r w:rsidRPr="004449FD">
        <w:rPr>
          <w:rFonts w:ascii="Lato" w:eastAsia="Calibri" w:hAnsi="Lato" w:cstheme="majorHAnsi"/>
          <w:kern w:val="0"/>
          <w:sz w:val="22"/>
          <w:szCs w:val="22"/>
          <w:lang w:eastAsia="en-US"/>
        </w:rPr>
        <w:t xml:space="preserve">99 lub drogą elektroniczną poprzez formularz udostępniony na stronie internetowej </w:t>
      </w:r>
      <w:r w:rsidRPr="004449FD">
        <w:rPr>
          <w:rFonts w:ascii="Lato" w:eastAsia="Calibri" w:hAnsi="Lato" w:cstheme="majorHAnsi"/>
          <w:color w:val="0000FF"/>
          <w:kern w:val="0"/>
          <w:sz w:val="22"/>
          <w:szCs w:val="22"/>
          <w:u w:val="single"/>
          <w:lang w:eastAsia="en-US"/>
        </w:rPr>
        <w:t>https://ezamowienia.gov.pl</w:t>
      </w:r>
      <w:r w:rsidRPr="004449FD">
        <w:rPr>
          <w:rFonts w:ascii="Lato" w:eastAsia="Calibri" w:hAnsi="Lato" w:cstheme="majorHAnsi"/>
          <w:color w:val="0000FF"/>
          <w:kern w:val="0"/>
          <w:sz w:val="22"/>
          <w:szCs w:val="22"/>
          <w:lang w:eastAsia="en-US"/>
        </w:rPr>
        <w:t xml:space="preserve"> </w:t>
      </w:r>
      <w:r w:rsidRPr="004449FD">
        <w:rPr>
          <w:rFonts w:ascii="Lato" w:eastAsia="Calibri" w:hAnsi="Lato" w:cstheme="majorHAnsi"/>
          <w:kern w:val="0"/>
          <w:sz w:val="22"/>
          <w:szCs w:val="22"/>
          <w:lang w:eastAsia="en-US"/>
        </w:rPr>
        <w:t>w zakładce „Zgłoś problem”.</w:t>
      </w:r>
    </w:p>
    <w:p w14:paraId="24D4A7E2" w14:textId="77777777" w:rsidR="00122DCB" w:rsidRPr="004449FD" w:rsidRDefault="00122DCB" w:rsidP="00BB1578">
      <w:pPr>
        <w:pStyle w:val="Akapitzlist"/>
        <w:numPr>
          <w:ilvl w:val="1"/>
          <w:numId w:val="25"/>
        </w:numPr>
        <w:tabs>
          <w:tab w:val="left" w:pos="709"/>
        </w:tabs>
        <w:spacing w:before="120" w:line="276" w:lineRule="auto"/>
        <w:ind w:left="0" w:firstLine="0"/>
        <w:contextualSpacing w:val="0"/>
        <w:jc w:val="both"/>
        <w:rPr>
          <w:rFonts w:ascii="Lato" w:eastAsia="Calibri" w:hAnsi="Lato" w:cstheme="majorHAnsi"/>
          <w:sz w:val="22"/>
          <w:szCs w:val="22"/>
        </w:rPr>
      </w:pPr>
      <w:r w:rsidRPr="004449FD">
        <w:rPr>
          <w:rFonts w:ascii="Lato" w:eastAsia="Calibri" w:hAnsi="Lato" w:cstheme="majorHAnsi"/>
          <w:sz w:val="22"/>
          <w:szCs w:val="22"/>
        </w:rPr>
        <w:t>Ofertę należy złożyć w języku polskim.</w:t>
      </w:r>
    </w:p>
    <w:p w14:paraId="0D39493E" w14:textId="77777777" w:rsidR="00122DCB" w:rsidRPr="004449FD" w:rsidRDefault="00122DCB" w:rsidP="00BB1578">
      <w:pPr>
        <w:pStyle w:val="Akapitzlist"/>
        <w:numPr>
          <w:ilvl w:val="1"/>
          <w:numId w:val="25"/>
        </w:numPr>
        <w:tabs>
          <w:tab w:val="left" w:pos="709"/>
        </w:tabs>
        <w:spacing w:before="120" w:line="276" w:lineRule="auto"/>
        <w:ind w:left="0" w:firstLine="0"/>
        <w:contextualSpacing w:val="0"/>
        <w:jc w:val="both"/>
        <w:rPr>
          <w:rFonts w:ascii="Lato" w:eastAsia="Calibri" w:hAnsi="Lato" w:cstheme="majorHAnsi"/>
          <w:sz w:val="22"/>
          <w:szCs w:val="22"/>
        </w:rPr>
      </w:pPr>
      <w:r w:rsidRPr="004449FD">
        <w:rPr>
          <w:rFonts w:ascii="Lato" w:hAnsi="Lato" w:cstheme="majorHAnsi"/>
          <w:b/>
          <w:bCs/>
          <w:sz w:val="22"/>
          <w:szCs w:val="22"/>
          <w:u w:val="single"/>
        </w:rPr>
        <w:t>Wraz z formularzem ofertowym, wykonawca składa:</w:t>
      </w:r>
    </w:p>
    <w:p w14:paraId="6ACCBF00" w14:textId="249CB51A" w:rsidR="00482246" w:rsidRPr="004449FD" w:rsidRDefault="00482246" w:rsidP="008E17B1">
      <w:pPr>
        <w:pStyle w:val="Akapitzlist"/>
        <w:numPr>
          <w:ilvl w:val="2"/>
          <w:numId w:val="22"/>
        </w:numPr>
        <w:shd w:val="clear" w:color="auto" w:fill="FFFFFF"/>
        <w:tabs>
          <w:tab w:val="left" w:pos="426"/>
          <w:tab w:val="left" w:pos="1134"/>
        </w:tabs>
        <w:spacing w:before="120" w:line="276" w:lineRule="auto"/>
        <w:ind w:left="426" w:right="11" w:hanging="284"/>
        <w:jc w:val="both"/>
        <w:rPr>
          <w:rFonts w:ascii="Lato" w:hAnsi="Lato" w:cstheme="majorHAnsi"/>
          <w:bCs/>
          <w:sz w:val="22"/>
          <w:szCs w:val="22"/>
        </w:rPr>
      </w:pPr>
      <w:r w:rsidRPr="003258BB">
        <w:rPr>
          <w:rFonts w:ascii="Lato" w:hAnsi="Lato" w:cstheme="majorHAnsi"/>
          <w:b/>
          <w:sz w:val="22"/>
          <w:szCs w:val="22"/>
        </w:rPr>
        <w:t>Załącznik nr</w:t>
      </w:r>
      <w:r w:rsidR="008E17B1" w:rsidRPr="003258BB">
        <w:rPr>
          <w:rFonts w:ascii="Lato" w:hAnsi="Lato" w:cstheme="majorHAnsi"/>
          <w:b/>
          <w:sz w:val="22"/>
          <w:szCs w:val="22"/>
        </w:rPr>
        <w:t xml:space="preserve"> </w:t>
      </w:r>
      <w:r w:rsidR="003258BB" w:rsidRPr="003258BB">
        <w:rPr>
          <w:rFonts w:ascii="Lato" w:hAnsi="Lato" w:cstheme="majorHAnsi"/>
          <w:b/>
          <w:sz w:val="22"/>
          <w:szCs w:val="22"/>
        </w:rPr>
        <w:t>4</w:t>
      </w:r>
      <w:r w:rsidR="008E17B1" w:rsidRPr="003258BB">
        <w:rPr>
          <w:rFonts w:ascii="Lato" w:hAnsi="Lato" w:cstheme="majorHAnsi"/>
          <w:b/>
          <w:sz w:val="22"/>
          <w:szCs w:val="22"/>
        </w:rPr>
        <w:t xml:space="preserve"> Formularz cenowy</w:t>
      </w:r>
      <w:r w:rsidR="008E17B1">
        <w:rPr>
          <w:rFonts w:ascii="Lato" w:hAnsi="Lato" w:cstheme="majorHAnsi"/>
          <w:bCs/>
          <w:sz w:val="22"/>
          <w:szCs w:val="22"/>
        </w:rPr>
        <w:t xml:space="preserve"> </w:t>
      </w:r>
      <w:r w:rsidRPr="004449FD">
        <w:rPr>
          <w:rFonts w:ascii="Lato" w:hAnsi="Lato" w:cstheme="majorHAnsi"/>
          <w:bCs/>
          <w:sz w:val="22"/>
          <w:szCs w:val="22"/>
        </w:rPr>
        <w:t>– wycena przedmiotu zamówienia</w:t>
      </w:r>
      <w:r w:rsidR="00B269DD">
        <w:rPr>
          <w:rFonts w:ascii="Lato" w:hAnsi="Lato" w:cstheme="majorHAnsi"/>
          <w:bCs/>
          <w:sz w:val="22"/>
          <w:szCs w:val="22"/>
        </w:rPr>
        <w:t xml:space="preserve"> –</w:t>
      </w:r>
      <w:r w:rsidR="003258BB">
        <w:rPr>
          <w:rFonts w:ascii="Lato" w:hAnsi="Lato" w:cstheme="majorHAnsi"/>
          <w:bCs/>
          <w:sz w:val="22"/>
          <w:szCs w:val="22"/>
        </w:rPr>
        <w:t xml:space="preserve"> </w:t>
      </w:r>
      <w:r w:rsidR="008E17B1">
        <w:rPr>
          <w:rFonts w:ascii="Lato" w:hAnsi="Lato" w:cstheme="majorHAnsi"/>
          <w:bCs/>
          <w:sz w:val="22"/>
          <w:szCs w:val="22"/>
        </w:rPr>
        <w:t xml:space="preserve">odpowiednio dla każdego </w:t>
      </w:r>
      <w:r w:rsidR="008E17B1">
        <w:rPr>
          <w:rFonts w:ascii="Lato" w:hAnsi="Lato" w:cstheme="majorHAnsi"/>
          <w:bCs/>
          <w:sz w:val="22"/>
          <w:szCs w:val="22"/>
        </w:rPr>
        <w:lastRenderedPageBreak/>
        <w:t>zadania na które składana jest oferta;</w:t>
      </w:r>
    </w:p>
    <w:p w14:paraId="69BB9594" w14:textId="5D6E47FE" w:rsidR="00122DCB" w:rsidRPr="004449FD" w:rsidRDefault="00122DCB" w:rsidP="00BB1578">
      <w:pPr>
        <w:pStyle w:val="Akapitzlist"/>
        <w:numPr>
          <w:ilvl w:val="2"/>
          <w:numId w:val="22"/>
        </w:numPr>
        <w:shd w:val="clear" w:color="auto" w:fill="FFFFFF"/>
        <w:tabs>
          <w:tab w:val="left" w:pos="426"/>
          <w:tab w:val="left" w:pos="1134"/>
        </w:tabs>
        <w:spacing w:before="120" w:line="276" w:lineRule="auto"/>
        <w:ind w:right="11" w:hanging="1286"/>
        <w:jc w:val="both"/>
        <w:rPr>
          <w:rFonts w:ascii="Lato" w:hAnsi="Lato" w:cstheme="majorHAnsi"/>
          <w:bCs/>
          <w:sz w:val="22"/>
          <w:szCs w:val="22"/>
        </w:rPr>
      </w:pPr>
      <w:r w:rsidRPr="004449FD">
        <w:rPr>
          <w:rFonts w:ascii="Lato" w:hAnsi="Lato" w:cstheme="majorHAnsi"/>
          <w:bCs/>
          <w:sz w:val="22"/>
          <w:szCs w:val="22"/>
        </w:rPr>
        <w:t>Oświadczenia, o których mowa w Rozdziale IX SWZ – pkt. 9.1,</w:t>
      </w:r>
    </w:p>
    <w:p w14:paraId="5C664899" w14:textId="7A59EF0E" w:rsidR="00122DCB" w:rsidRPr="004449FD" w:rsidRDefault="00122DCB" w:rsidP="00BB1578">
      <w:pPr>
        <w:pStyle w:val="Akapitzlist"/>
        <w:numPr>
          <w:ilvl w:val="2"/>
          <w:numId w:val="22"/>
        </w:numPr>
        <w:shd w:val="clear" w:color="auto" w:fill="FFFFFF"/>
        <w:tabs>
          <w:tab w:val="left" w:pos="142"/>
          <w:tab w:val="left" w:pos="284"/>
          <w:tab w:val="left" w:pos="426"/>
          <w:tab w:val="left" w:pos="993"/>
        </w:tabs>
        <w:spacing w:before="120" w:line="276" w:lineRule="auto"/>
        <w:ind w:left="426" w:right="11" w:hanging="284"/>
        <w:jc w:val="both"/>
        <w:rPr>
          <w:rFonts w:ascii="Lato" w:hAnsi="Lato" w:cstheme="majorHAnsi"/>
          <w:bCs/>
          <w:sz w:val="22"/>
          <w:szCs w:val="22"/>
        </w:rPr>
      </w:pPr>
      <w:r w:rsidRPr="004449FD">
        <w:rPr>
          <w:rFonts w:ascii="Lato" w:eastAsia="Times New Roman" w:hAnsi="Lato" w:cstheme="majorHAnsi"/>
          <w:sz w:val="22"/>
          <w:szCs w:val="22"/>
        </w:rPr>
        <w:t xml:space="preserve">Wykonawcy, którzy wspólnie ubiegają się o udzielenie zamówienia, składają oświadczenie, z </w:t>
      </w:r>
      <w:r w:rsidR="00B269DD">
        <w:rPr>
          <w:rFonts w:ascii="Lato" w:eastAsia="Times New Roman" w:hAnsi="Lato" w:cstheme="majorHAnsi"/>
          <w:sz w:val="22"/>
          <w:szCs w:val="22"/>
        </w:rPr>
        <w:t> </w:t>
      </w:r>
      <w:r w:rsidRPr="004449FD">
        <w:rPr>
          <w:rFonts w:ascii="Lato" w:eastAsia="Times New Roman" w:hAnsi="Lato" w:cstheme="majorHAnsi"/>
          <w:sz w:val="22"/>
          <w:szCs w:val="22"/>
        </w:rPr>
        <w:t xml:space="preserve">którego będzie wynikać zakres czynności, które będą wykonywać poszczególni wykonawcy (wzór stanowi </w:t>
      </w:r>
      <w:r w:rsidRPr="004449FD">
        <w:rPr>
          <w:rFonts w:ascii="Lato" w:eastAsia="Times New Roman" w:hAnsi="Lato" w:cstheme="majorHAnsi"/>
          <w:b/>
          <w:sz w:val="22"/>
          <w:szCs w:val="22"/>
        </w:rPr>
        <w:t>Załącznik nr 2 do SWZ</w:t>
      </w:r>
      <w:r w:rsidRPr="004449FD">
        <w:rPr>
          <w:rFonts w:ascii="Lato" w:eastAsia="Times New Roman" w:hAnsi="Lato" w:cstheme="majorHAnsi"/>
          <w:sz w:val="22"/>
          <w:szCs w:val="22"/>
        </w:rPr>
        <w:t>)</w:t>
      </w:r>
      <w:r w:rsidRPr="004449FD">
        <w:rPr>
          <w:rFonts w:ascii="Lato" w:hAnsi="Lato" w:cstheme="majorHAnsi"/>
          <w:bCs/>
          <w:sz w:val="22"/>
          <w:szCs w:val="22"/>
        </w:rPr>
        <w:t>, o którym mowa w Rozdziale VII SWZ – pkt. 7.3,</w:t>
      </w:r>
    </w:p>
    <w:p w14:paraId="5AFBFCC2" w14:textId="04A7823A" w:rsidR="00122DCB" w:rsidRPr="004449FD" w:rsidRDefault="00122DCB" w:rsidP="00BB1578">
      <w:pPr>
        <w:pStyle w:val="Akapitzlist"/>
        <w:numPr>
          <w:ilvl w:val="2"/>
          <w:numId w:val="22"/>
        </w:numPr>
        <w:shd w:val="clear" w:color="auto" w:fill="FFFFFF"/>
        <w:tabs>
          <w:tab w:val="left" w:pos="142"/>
          <w:tab w:val="left" w:pos="284"/>
          <w:tab w:val="left" w:pos="426"/>
          <w:tab w:val="left" w:pos="993"/>
        </w:tabs>
        <w:spacing w:before="120" w:line="276" w:lineRule="auto"/>
        <w:ind w:left="426" w:right="11" w:hanging="284"/>
        <w:jc w:val="both"/>
        <w:rPr>
          <w:rFonts w:ascii="Lato" w:hAnsi="Lato" w:cstheme="majorHAnsi"/>
          <w:bCs/>
          <w:sz w:val="22"/>
          <w:szCs w:val="22"/>
        </w:rPr>
      </w:pPr>
      <w:r w:rsidRPr="004449FD">
        <w:rPr>
          <w:rFonts w:ascii="Lato" w:eastAsia="Times New Roman" w:hAnsi="Lato" w:cstheme="majorHAnsi"/>
          <w:sz w:val="22"/>
          <w:szCs w:val="22"/>
          <w:u w:val="single"/>
        </w:rPr>
        <w:t>W przypadku wspólnego ubiegania się o zamówienie przez Wykonawców</w:t>
      </w:r>
      <w:r w:rsidRPr="004449FD">
        <w:rPr>
          <w:rFonts w:ascii="Lato" w:eastAsia="Times New Roman" w:hAnsi="Lato" w:cstheme="majorHAnsi"/>
          <w:sz w:val="22"/>
          <w:szCs w:val="22"/>
        </w:rPr>
        <w:t xml:space="preserve">, oświadczenie o </w:t>
      </w:r>
      <w:r w:rsidR="00B269DD">
        <w:rPr>
          <w:rFonts w:ascii="Lato" w:eastAsia="Times New Roman" w:hAnsi="Lato" w:cstheme="majorHAnsi"/>
          <w:sz w:val="22"/>
          <w:szCs w:val="22"/>
        </w:rPr>
        <w:t> </w:t>
      </w:r>
      <w:r w:rsidRPr="004449FD">
        <w:rPr>
          <w:rFonts w:ascii="Lato" w:eastAsia="Times New Roman" w:hAnsi="Lato" w:cstheme="majorHAnsi"/>
          <w:sz w:val="22"/>
          <w:szCs w:val="22"/>
        </w:rPr>
        <w:t xml:space="preserve">którym mowa </w:t>
      </w:r>
      <w:r w:rsidRPr="004449FD">
        <w:rPr>
          <w:rFonts w:ascii="Lato" w:hAnsi="Lato" w:cstheme="majorHAnsi"/>
          <w:bCs/>
          <w:sz w:val="22"/>
          <w:szCs w:val="22"/>
        </w:rPr>
        <w:t>w Rozdziale IX SWZ – pkt. 9.1</w:t>
      </w:r>
      <w:r w:rsidRPr="004449FD">
        <w:rPr>
          <w:rFonts w:ascii="Lato" w:eastAsia="Times New Roman" w:hAnsi="Lato" w:cstheme="majorHAnsi"/>
          <w:sz w:val="22"/>
          <w:szCs w:val="22"/>
        </w:rPr>
        <w:t xml:space="preserve"> składa każdy z wykonawców wspólnie ubiegający się o zamówienie. Oświadczenie to ma potwierdzać spełnienie warunków udziału w </w:t>
      </w:r>
      <w:r w:rsidR="00B269DD">
        <w:rPr>
          <w:rFonts w:ascii="Lato" w:eastAsia="Times New Roman" w:hAnsi="Lato" w:cstheme="majorHAnsi"/>
          <w:sz w:val="22"/>
          <w:szCs w:val="22"/>
        </w:rPr>
        <w:t> </w:t>
      </w:r>
      <w:r w:rsidRPr="004449FD">
        <w:rPr>
          <w:rFonts w:ascii="Lato" w:eastAsia="Times New Roman" w:hAnsi="Lato" w:cstheme="majorHAnsi"/>
          <w:sz w:val="22"/>
          <w:szCs w:val="22"/>
        </w:rPr>
        <w:t>postępowaniu, brak podstaw wykluczenia w zakresie, w którym każdy z wykonawców wykazuje spełnianie warunków udziału</w:t>
      </w:r>
      <w:r w:rsidR="0091730F" w:rsidRPr="004449FD">
        <w:rPr>
          <w:rFonts w:ascii="Lato" w:eastAsia="Times New Roman" w:hAnsi="Lato" w:cstheme="majorHAnsi"/>
          <w:sz w:val="22"/>
          <w:szCs w:val="22"/>
        </w:rPr>
        <w:t xml:space="preserve"> </w:t>
      </w:r>
      <w:r w:rsidRPr="004449FD">
        <w:rPr>
          <w:rFonts w:ascii="Lato" w:eastAsia="Times New Roman" w:hAnsi="Lato" w:cstheme="majorHAnsi"/>
          <w:sz w:val="22"/>
          <w:szCs w:val="22"/>
        </w:rPr>
        <w:t xml:space="preserve">w postępowaniu i brak podstaw wykluczenia z </w:t>
      </w:r>
      <w:r w:rsidR="00B269DD">
        <w:rPr>
          <w:rFonts w:ascii="Lato" w:eastAsia="Times New Roman" w:hAnsi="Lato" w:cstheme="majorHAnsi"/>
          <w:sz w:val="22"/>
          <w:szCs w:val="22"/>
        </w:rPr>
        <w:t> </w:t>
      </w:r>
      <w:r w:rsidRPr="004449FD">
        <w:rPr>
          <w:rFonts w:ascii="Lato" w:eastAsia="Times New Roman" w:hAnsi="Lato" w:cstheme="majorHAnsi"/>
          <w:sz w:val="22"/>
          <w:szCs w:val="22"/>
        </w:rPr>
        <w:t>postępowania.</w:t>
      </w:r>
    </w:p>
    <w:p w14:paraId="101C7CE4" w14:textId="008FEA26" w:rsidR="00122DCB" w:rsidRPr="004449FD" w:rsidRDefault="00122DCB" w:rsidP="00BB1578">
      <w:pPr>
        <w:pStyle w:val="Akapitzlist"/>
        <w:numPr>
          <w:ilvl w:val="2"/>
          <w:numId w:val="22"/>
        </w:numPr>
        <w:shd w:val="clear" w:color="auto" w:fill="FFFFFF"/>
        <w:tabs>
          <w:tab w:val="left" w:pos="284"/>
          <w:tab w:val="left" w:pos="426"/>
          <w:tab w:val="left" w:pos="1134"/>
        </w:tabs>
        <w:spacing w:before="120" w:line="276" w:lineRule="auto"/>
        <w:ind w:left="426" w:right="11" w:hanging="284"/>
        <w:jc w:val="both"/>
        <w:rPr>
          <w:rFonts w:ascii="Lato" w:hAnsi="Lato" w:cstheme="majorHAnsi"/>
          <w:bCs/>
          <w:sz w:val="22"/>
          <w:szCs w:val="22"/>
        </w:rPr>
      </w:pPr>
      <w:r w:rsidRPr="004449FD">
        <w:rPr>
          <w:rFonts w:ascii="Lato" w:eastAsia="Times New Roman" w:hAnsi="Lato" w:cstheme="majorHAnsi"/>
          <w:spacing w:val="-1"/>
          <w:sz w:val="22"/>
          <w:szCs w:val="22"/>
        </w:rPr>
        <w:t xml:space="preserve">Pełnomocnictwo (oryginał podpisany podpisem zaufanym lub podpisem osobistym) do reprezentowania Wykonawcy w postępowaniu i złożenia oferty, jeżeli </w:t>
      </w:r>
      <w:r w:rsidRPr="004449FD">
        <w:rPr>
          <w:rFonts w:ascii="Lato" w:eastAsia="Times New Roman" w:hAnsi="Lato" w:cstheme="majorHAnsi"/>
          <w:spacing w:val="3"/>
          <w:sz w:val="22"/>
          <w:szCs w:val="22"/>
        </w:rPr>
        <w:t xml:space="preserve">oferta nie została podpisana przez osoby upoważnione do tych czynności w dokumentach </w:t>
      </w:r>
      <w:r w:rsidRPr="004449FD">
        <w:rPr>
          <w:rFonts w:ascii="Lato" w:eastAsia="Times New Roman" w:hAnsi="Lato" w:cstheme="majorHAnsi"/>
          <w:spacing w:val="1"/>
          <w:sz w:val="22"/>
          <w:szCs w:val="22"/>
        </w:rPr>
        <w:t xml:space="preserve">rejestracyjnych lub </w:t>
      </w:r>
      <w:r w:rsidRPr="004449FD">
        <w:rPr>
          <w:rFonts w:ascii="Lato" w:eastAsia="Times New Roman" w:hAnsi="Lato" w:cstheme="majorHAnsi"/>
          <w:sz w:val="22"/>
          <w:szCs w:val="22"/>
        </w:rPr>
        <w:t xml:space="preserve">w przypadku oferty składanej przez Wykonawców występujących wspólnie, </w:t>
      </w:r>
      <w:r w:rsidRPr="004449FD">
        <w:rPr>
          <w:rFonts w:ascii="Lato" w:eastAsia="Times New Roman" w:hAnsi="Lato" w:cstheme="majorHAnsi"/>
          <w:sz w:val="22"/>
          <w:szCs w:val="22"/>
          <w:u w:val="single"/>
        </w:rPr>
        <w:t>pełnomocnictwo dla osoby podpisującej w ich imieniu ofertę</w:t>
      </w:r>
      <w:r w:rsidRPr="004449FD">
        <w:rPr>
          <w:rFonts w:ascii="Lato" w:eastAsia="Times New Roman" w:hAnsi="Lato" w:cstheme="majorHAnsi"/>
          <w:spacing w:val="-3"/>
          <w:sz w:val="22"/>
          <w:szCs w:val="22"/>
        </w:rPr>
        <w:t xml:space="preserve"> </w:t>
      </w:r>
      <w:r w:rsidRPr="004449FD">
        <w:rPr>
          <w:rFonts w:ascii="Lato" w:eastAsia="Times New Roman" w:hAnsi="Lato" w:cstheme="majorHAnsi"/>
          <w:spacing w:val="1"/>
          <w:sz w:val="22"/>
          <w:szCs w:val="22"/>
        </w:rPr>
        <w:t xml:space="preserve">- </w:t>
      </w:r>
      <w:r w:rsidRPr="004449FD">
        <w:rPr>
          <w:rFonts w:ascii="Lato" w:eastAsia="Times New Roman" w:hAnsi="Lato" w:cstheme="majorHAnsi"/>
          <w:b/>
          <w:bCs/>
          <w:spacing w:val="1"/>
          <w:sz w:val="22"/>
          <w:szCs w:val="22"/>
        </w:rPr>
        <w:t>załącznik Wykonawcy</w:t>
      </w:r>
      <w:r w:rsidR="0042348F">
        <w:rPr>
          <w:rFonts w:ascii="Lato" w:eastAsia="Times New Roman" w:hAnsi="Lato" w:cstheme="majorHAnsi"/>
          <w:b/>
          <w:bCs/>
          <w:spacing w:val="1"/>
          <w:sz w:val="22"/>
          <w:szCs w:val="22"/>
        </w:rPr>
        <w:t>.</w:t>
      </w:r>
    </w:p>
    <w:p w14:paraId="24ACF98E" w14:textId="2C43F6BD" w:rsidR="00122DCB" w:rsidRPr="004449FD" w:rsidRDefault="00122DCB" w:rsidP="00BB1578">
      <w:pPr>
        <w:pStyle w:val="Standard"/>
        <w:widowControl/>
        <w:numPr>
          <w:ilvl w:val="1"/>
          <w:numId w:val="25"/>
        </w:numPr>
        <w:shd w:val="clear" w:color="auto" w:fill="FFFFFF"/>
        <w:tabs>
          <w:tab w:val="left" w:pos="0"/>
        </w:tabs>
        <w:spacing w:before="120" w:line="276" w:lineRule="auto"/>
        <w:ind w:left="0" w:firstLine="0"/>
        <w:jc w:val="both"/>
        <w:rPr>
          <w:rFonts w:ascii="Lato" w:hAnsi="Lato" w:cstheme="majorHAnsi"/>
          <w:bCs/>
          <w:sz w:val="22"/>
          <w:szCs w:val="22"/>
        </w:rPr>
      </w:pPr>
      <w:r w:rsidRPr="004449FD">
        <w:rPr>
          <w:rFonts w:ascii="Lato" w:hAnsi="Lato" w:cstheme="majorHAnsi"/>
          <w:bCs/>
          <w:sz w:val="22"/>
          <w:szCs w:val="22"/>
        </w:rPr>
        <w:t>Zamawiający informuje, iż zgodnie z Ustawą Prawo zamówień publicznych, oferty składane</w:t>
      </w:r>
      <w:r w:rsidRPr="004449FD">
        <w:rPr>
          <w:rFonts w:ascii="Lato" w:hAnsi="Lato" w:cstheme="majorHAnsi"/>
          <w:bCs/>
          <w:sz w:val="22"/>
          <w:szCs w:val="22"/>
        </w:rPr>
        <w:br/>
        <w:t>w post</w:t>
      </w:r>
      <w:r w:rsidR="00B269DD">
        <w:rPr>
          <w:rFonts w:ascii="Lato" w:hAnsi="Lato" w:cstheme="majorHAnsi"/>
          <w:bCs/>
          <w:sz w:val="22"/>
          <w:szCs w:val="22"/>
        </w:rPr>
        <w:t>ę</w:t>
      </w:r>
      <w:r w:rsidRPr="004449FD">
        <w:rPr>
          <w:rFonts w:ascii="Lato" w:hAnsi="Lato" w:cstheme="majorHAnsi"/>
          <w:bCs/>
          <w:sz w:val="22"/>
          <w:szCs w:val="22"/>
        </w:rPr>
        <w:t>powaniu o zamówienie publiczne są jawne i podlegają udostępnieniu od chwili ich otwarcia.</w:t>
      </w:r>
    </w:p>
    <w:p w14:paraId="1AEE7157" w14:textId="77777777" w:rsidR="00122DCB" w:rsidRPr="004449FD" w:rsidRDefault="00122DCB" w:rsidP="00BB1578">
      <w:pPr>
        <w:pStyle w:val="Standard"/>
        <w:widowControl/>
        <w:numPr>
          <w:ilvl w:val="1"/>
          <w:numId w:val="25"/>
        </w:numPr>
        <w:shd w:val="clear" w:color="auto" w:fill="FFFFFF"/>
        <w:tabs>
          <w:tab w:val="left" w:pos="0"/>
        </w:tabs>
        <w:spacing w:before="120" w:line="276" w:lineRule="auto"/>
        <w:ind w:left="0" w:firstLine="0"/>
        <w:jc w:val="both"/>
        <w:rPr>
          <w:rFonts w:ascii="Lato" w:hAnsi="Lato" w:cstheme="majorHAnsi"/>
          <w:bCs/>
          <w:sz w:val="22"/>
          <w:szCs w:val="22"/>
        </w:rPr>
      </w:pPr>
      <w:r w:rsidRPr="004449FD">
        <w:rPr>
          <w:rFonts w:ascii="Lato" w:eastAsia="Calibri" w:hAnsi="Lato" w:cstheme="majorHAnsi"/>
          <w:sz w:val="22"/>
          <w:szCs w:val="22"/>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w:t>
      </w:r>
      <w:r w:rsidRPr="00B269DD">
        <w:rPr>
          <w:rFonts w:ascii="Lato" w:eastAsia="Calibri" w:hAnsi="Lato" w:cstheme="majorHAnsi"/>
          <w:sz w:val="22"/>
          <w:szCs w:val="22"/>
        </w:rPr>
        <w:t>polecenia „</w:t>
      </w:r>
      <w:r w:rsidRPr="00B269DD">
        <w:rPr>
          <w:rFonts w:ascii="Lato" w:eastAsia="Calibri" w:hAnsi="Lato" w:cstheme="majorHAnsi"/>
          <w:b/>
          <w:sz w:val="22"/>
          <w:szCs w:val="22"/>
        </w:rPr>
        <w:t>Załącznik stanowiący tajemnicę przedsiębiorstwa</w:t>
      </w:r>
      <w:r w:rsidRPr="00B269DD">
        <w:rPr>
          <w:rFonts w:ascii="Lato" w:eastAsia="Calibri" w:hAnsi="Lato" w:cstheme="majorHAnsi"/>
          <w:sz w:val="22"/>
          <w:szCs w:val="22"/>
        </w:rPr>
        <w:t>” a następnie wraz z plikami</w:t>
      </w:r>
      <w:r w:rsidRPr="004449FD">
        <w:rPr>
          <w:rFonts w:ascii="Lato" w:eastAsia="Calibri" w:hAnsi="Lato" w:cstheme="majorHAnsi"/>
          <w:sz w:val="22"/>
          <w:szCs w:val="22"/>
        </w:rPr>
        <w:t xml:space="preserve"> stanowiącymi jawną część skompresowane do jednego pliku archiwum (ZIP).</w:t>
      </w:r>
    </w:p>
    <w:p w14:paraId="487EC549" w14:textId="42E8555B" w:rsidR="00122DCB" w:rsidRPr="004449FD" w:rsidRDefault="00122DCB" w:rsidP="00BB1578">
      <w:pPr>
        <w:pStyle w:val="Standard"/>
        <w:widowControl/>
        <w:numPr>
          <w:ilvl w:val="1"/>
          <w:numId w:val="25"/>
        </w:numPr>
        <w:shd w:val="clear" w:color="auto" w:fill="FFFFFF"/>
        <w:tabs>
          <w:tab w:val="left" w:pos="0"/>
        </w:tabs>
        <w:spacing w:before="120" w:line="276" w:lineRule="auto"/>
        <w:ind w:left="0" w:firstLine="0"/>
        <w:jc w:val="both"/>
        <w:rPr>
          <w:rFonts w:ascii="Lato" w:hAnsi="Lato" w:cstheme="majorHAnsi"/>
          <w:bCs/>
          <w:sz w:val="22"/>
          <w:szCs w:val="22"/>
        </w:rPr>
      </w:pPr>
      <w:r w:rsidRPr="004449FD">
        <w:rPr>
          <w:rFonts w:ascii="Lato" w:hAnsi="Lato" w:cstheme="majorHAnsi"/>
          <w:kern w:val="0"/>
          <w:sz w:val="22"/>
          <w:szCs w:val="22"/>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w:t>
      </w:r>
      <w:r w:rsidR="00B269DD">
        <w:rPr>
          <w:rFonts w:ascii="Lato" w:hAnsi="Lato" w:cstheme="majorHAnsi"/>
          <w:kern w:val="0"/>
          <w:sz w:val="22"/>
          <w:szCs w:val="22"/>
          <w:lang w:eastAsia="zh-CN"/>
        </w:rPr>
        <w:t xml:space="preserve"> </w:t>
      </w:r>
      <w:r w:rsidRPr="004449FD">
        <w:rPr>
          <w:rFonts w:ascii="Lato" w:hAnsi="Lato" w:cstheme="majorHAnsi"/>
          <w:kern w:val="0"/>
          <w:sz w:val="22"/>
          <w:szCs w:val="22"/>
          <w:lang w:eastAsia="zh-CN"/>
        </w:rPr>
        <w:t xml:space="preserve">z informacji lub rozporządzania nimi podjął, przy zachowaniu należytej staranności, działania w celu utrzymania ich w poufności. </w:t>
      </w:r>
    </w:p>
    <w:p w14:paraId="42636194" w14:textId="77777777" w:rsidR="00122DCB" w:rsidRPr="004449FD" w:rsidRDefault="00122DCB" w:rsidP="00BB1578">
      <w:pPr>
        <w:pStyle w:val="Standard"/>
        <w:widowControl/>
        <w:numPr>
          <w:ilvl w:val="1"/>
          <w:numId w:val="25"/>
        </w:numPr>
        <w:shd w:val="clear" w:color="auto" w:fill="FFFFFF"/>
        <w:tabs>
          <w:tab w:val="left" w:pos="0"/>
        </w:tabs>
        <w:spacing w:before="120" w:line="276" w:lineRule="auto"/>
        <w:ind w:left="0" w:firstLine="0"/>
        <w:jc w:val="both"/>
        <w:rPr>
          <w:rFonts w:ascii="Lato" w:hAnsi="Lato" w:cstheme="majorHAnsi"/>
          <w:bCs/>
          <w:sz w:val="22"/>
          <w:szCs w:val="22"/>
        </w:rPr>
      </w:pPr>
      <w:r w:rsidRPr="004449FD">
        <w:rPr>
          <w:rFonts w:ascii="Lato" w:hAnsi="Lato" w:cstheme="majorHAnsi"/>
          <w:bCs/>
          <w:kern w:val="0"/>
          <w:sz w:val="22"/>
          <w:szCs w:val="22"/>
        </w:rPr>
        <w:t xml:space="preserve">Brak jednoznacznego wskazania, które informacje stanowią tajemnicę przedsiębiorstwa oznaczać będzie, że wszelkie oświadczenia i zaświadczenia składane w trakcie niniejszego postępowania są jawne bez zastrzeżeń. </w:t>
      </w:r>
    </w:p>
    <w:p w14:paraId="79A33F5B" w14:textId="56C04209" w:rsidR="00122DCB" w:rsidRPr="004449FD" w:rsidRDefault="00122DCB" w:rsidP="00BB1578">
      <w:pPr>
        <w:pStyle w:val="Standard"/>
        <w:widowControl/>
        <w:numPr>
          <w:ilvl w:val="1"/>
          <w:numId w:val="25"/>
        </w:numPr>
        <w:shd w:val="clear" w:color="auto" w:fill="FFFFFF"/>
        <w:tabs>
          <w:tab w:val="left" w:pos="0"/>
        </w:tabs>
        <w:spacing w:before="120" w:line="276" w:lineRule="auto"/>
        <w:ind w:left="0" w:firstLine="0"/>
        <w:jc w:val="both"/>
        <w:rPr>
          <w:rFonts w:ascii="Lato" w:hAnsi="Lato" w:cstheme="majorHAnsi"/>
          <w:bCs/>
          <w:sz w:val="22"/>
          <w:szCs w:val="22"/>
        </w:rPr>
      </w:pPr>
      <w:r w:rsidRPr="004449FD">
        <w:rPr>
          <w:rFonts w:ascii="Lato" w:hAnsi="Lato" w:cstheme="majorHAnsi"/>
          <w:bCs/>
          <w:kern w:val="0"/>
          <w:sz w:val="22"/>
          <w:szCs w:val="22"/>
        </w:rPr>
        <w:t xml:space="preserve">Zgodnie z art. 18 ust. 3 ustawy z dnia 11 września 2019 r. Prawo zamówień publicznych /Dz. U. z </w:t>
      </w:r>
      <w:r w:rsidR="003D1DC9" w:rsidRPr="004449FD">
        <w:rPr>
          <w:rFonts w:ascii="Lato" w:hAnsi="Lato" w:cstheme="majorHAnsi"/>
          <w:kern w:val="0"/>
          <w:sz w:val="22"/>
          <w:szCs w:val="22"/>
        </w:rPr>
        <w:t>202</w:t>
      </w:r>
      <w:r w:rsidR="00B269DD">
        <w:rPr>
          <w:rFonts w:ascii="Lato" w:hAnsi="Lato" w:cstheme="majorHAnsi"/>
          <w:kern w:val="0"/>
          <w:sz w:val="22"/>
          <w:szCs w:val="22"/>
        </w:rPr>
        <w:t>4</w:t>
      </w:r>
      <w:r w:rsidR="003D1DC9" w:rsidRPr="004449FD">
        <w:rPr>
          <w:rFonts w:ascii="Lato" w:hAnsi="Lato" w:cstheme="majorHAnsi"/>
          <w:kern w:val="0"/>
          <w:sz w:val="22"/>
          <w:szCs w:val="22"/>
        </w:rPr>
        <w:t xml:space="preserve"> r. poz. </w:t>
      </w:r>
      <w:r w:rsidR="00B269DD">
        <w:rPr>
          <w:rFonts w:ascii="Lato" w:hAnsi="Lato" w:cstheme="majorHAnsi"/>
          <w:kern w:val="0"/>
          <w:sz w:val="22"/>
          <w:szCs w:val="22"/>
        </w:rPr>
        <w:t>1320</w:t>
      </w:r>
      <w:r w:rsidRPr="004449FD">
        <w:rPr>
          <w:rFonts w:ascii="Lato" w:hAnsi="Lato" w:cstheme="majorHAnsi"/>
          <w:bCs/>
          <w:kern w:val="0"/>
          <w:sz w:val="22"/>
          <w:szCs w:val="22"/>
        </w:rPr>
        <w:t xml:space="preserve">/, „nie ujawnia się informacji stanowiących tajemnicę przedsiębiorstwa w </w:t>
      </w:r>
      <w:r w:rsidR="00B269DD">
        <w:rPr>
          <w:rFonts w:ascii="Lato" w:hAnsi="Lato" w:cstheme="majorHAnsi"/>
          <w:bCs/>
          <w:kern w:val="0"/>
          <w:sz w:val="22"/>
          <w:szCs w:val="22"/>
        </w:rPr>
        <w:t> </w:t>
      </w:r>
      <w:r w:rsidRPr="004449FD">
        <w:rPr>
          <w:rFonts w:ascii="Lato" w:hAnsi="Lato" w:cstheme="majorHAnsi"/>
          <w:bCs/>
          <w:kern w:val="0"/>
          <w:sz w:val="22"/>
          <w:szCs w:val="22"/>
        </w:rPr>
        <w:t>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r w:rsidR="003D1DC9" w:rsidRPr="004449FD">
        <w:rPr>
          <w:rFonts w:ascii="Lato" w:hAnsi="Lato" w:cstheme="majorHAnsi"/>
          <w:bCs/>
          <w:kern w:val="0"/>
          <w:sz w:val="22"/>
          <w:szCs w:val="22"/>
        </w:rPr>
        <w:t>.</w:t>
      </w:r>
    </w:p>
    <w:p w14:paraId="06C28909" w14:textId="77777777" w:rsidR="00122DCB" w:rsidRPr="004449FD" w:rsidRDefault="00122DCB" w:rsidP="00BB1578">
      <w:pPr>
        <w:pStyle w:val="Standard"/>
        <w:widowControl/>
        <w:numPr>
          <w:ilvl w:val="1"/>
          <w:numId w:val="25"/>
        </w:numPr>
        <w:shd w:val="clear" w:color="auto" w:fill="FFFFFF"/>
        <w:tabs>
          <w:tab w:val="left" w:pos="0"/>
        </w:tabs>
        <w:spacing w:before="120" w:line="276" w:lineRule="auto"/>
        <w:ind w:left="0" w:firstLine="0"/>
        <w:jc w:val="both"/>
        <w:rPr>
          <w:rFonts w:ascii="Lato" w:hAnsi="Lato" w:cstheme="majorHAnsi"/>
          <w:sz w:val="22"/>
          <w:szCs w:val="22"/>
        </w:rPr>
      </w:pPr>
      <w:r w:rsidRPr="004449FD">
        <w:rPr>
          <w:rFonts w:ascii="Lato" w:hAnsi="Lato" w:cstheme="majorHAnsi"/>
          <w:sz w:val="22"/>
          <w:szCs w:val="22"/>
        </w:rPr>
        <w:t>Wykonawca nie może zastrzec informacji, o których mowa w art. 222.5 ustawy Prawo Zamówień Publicznych.</w:t>
      </w:r>
    </w:p>
    <w:p w14:paraId="700FE539" w14:textId="56E977CD" w:rsidR="00122DCB" w:rsidRPr="004449FD" w:rsidRDefault="00122DCB" w:rsidP="00BB1578">
      <w:pPr>
        <w:pStyle w:val="Standard"/>
        <w:widowControl/>
        <w:numPr>
          <w:ilvl w:val="1"/>
          <w:numId w:val="25"/>
        </w:numPr>
        <w:shd w:val="clear" w:color="auto" w:fill="FFFFFF"/>
        <w:tabs>
          <w:tab w:val="left" w:pos="0"/>
        </w:tabs>
        <w:spacing w:before="120" w:line="276" w:lineRule="auto"/>
        <w:ind w:left="0" w:firstLine="0"/>
        <w:jc w:val="both"/>
        <w:rPr>
          <w:rFonts w:ascii="Lato" w:hAnsi="Lato" w:cstheme="majorHAnsi"/>
          <w:bCs/>
          <w:sz w:val="22"/>
          <w:szCs w:val="22"/>
        </w:rPr>
      </w:pPr>
      <w:r w:rsidRPr="004449FD">
        <w:rPr>
          <w:rFonts w:ascii="Lato" w:hAnsi="Lato" w:cstheme="majorHAnsi"/>
          <w:kern w:val="0"/>
          <w:sz w:val="22"/>
          <w:szCs w:val="22"/>
          <w:lang w:eastAsia="zh-CN"/>
        </w:rPr>
        <w:t>Zastrzeżenie informacji, które nie stanowią tajemnicy przedsiębiorstwa w rozumieniu ustawy</w:t>
      </w:r>
      <w:r w:rsidR="00B269DD">
        <w:rPr>
          <w:rFonts w:ascii="Lato" w:hAnsi="Lato" w:cstheme="majorHAnsi"/>
          <w:kern w:val="0"/>
          <w:sz w:val="22"/>
          <w:szCs w:val="22"/>
          <w:lang w:eastAsia="zh-CN"/>
        </w:rPr>
        <w:t xml:space="preserve"> </w:t>
      </w:r>
      <w:r w:rsidRPr="004449FD">
        <w:rPr>
          <w:rFonts w:ascii="Lato" w:hAnsi="Lato" w:cstheme="majorHAnsi"/>
          <w:kern w:val="0"/>
          <w:sz w:val="22"/>
          <w:szCs w:val="22"/>
          <w:lang w:eastAsia="zh-CN"/>
        </w:rPr>
        <w:t xml:space="preserve">o zwalczaniu nieuczciwej konkurencji, będzie traktowane jako bezskuteczne i skutkować będzie ich odtajnieniem (uchwała SN z 20 października 2005 r., sygn. III CZP 74/05). </w:t>
      </w:r>
    </w:p>
    <w:p w14:paraId="2CD9BC6F" w14:textId="77777777" w:rsidR="00122DCB" w:rsidRPr="004449FD" w:rsidRDefault="00122DCB" w:rsidP="00122DCB">
      <w:pPr>
        <w:tabs>
          <w:tab w:val="center" w:pos="851"/>
          <w:tab w:val="center" w:pos="6321"/>
          <w:tab w:val="center" w:pos="8483"/>
        </w:tabs>
        <w:jc w:val="both"/>
        <w:rPr>
          <w:rFonts w:ascii="Lato" w:hAnsi="Lato" w:cstheme="majorHAnsi"/>
          <w:b/>
          <w:sz w:val="22"/>
          <w:szCs w:val="22"/>
        </w:rPr>
      </w:pPr>
    </w:p>
    <w:p w14:paraId="24BFBDA0" w14:textId="5AA101FB" w:rsidR="00E024AC" w:rsidRPr="004449FD" w:rsidRDefault="00122DCB" w:rsidP="004B460B">
      <w:pPr>
        <w:pStyle w:val="Akapitzlist"/>
        <w:numPr>
          <w:ilvl w:val="0"/>
          <w:numId w:val="1"/>
        </w:numPr>
        <w:tabs>
          <w:tab w:val="center" w:pos="851"/>
          <w:tab w:val="center" w:pos="6321"/>
          <w:tab w:val="center" w:pos="8483"/>
        </w:tabs>
        <w:ind w:hanging="437"/>
        <w:jc w:val="both"/>
        <w:rPr>
          <w:rFonts w:ascii="Lato" w:hAnsi="Lato" w:cstheme="majorHAnsi"/>
          <w:b/>
          <w:i/>
          <w:highlight w:val="lightGray"/>
        </w:rPr>
      </w:pPr>
      <w:r w:rsidRPr="004449FD">
        <w:rPr>
          <w:rFonts w:ascii="Lato" w:hAnsi="Lato" w:cstheme="majorHAnsi"/>
          <w:b/>
          <w:highlight w:val="lightGray"/>
        </w:rPr>
        <w:lastRenderedPageBreak/>
        <w:t xml:space="preserve">Sposób komunikacji oraz wyjaśnienia treści SWZ </w:t>
      </w:r>
    </w:p>
    <w:p w14:paraId="104DC0CB" w14:textId="77777777" w:rsidR="00122DCB" w:rsidRPr="004449FD" w:rsidRDefault="00122DCB" w:rsidP="00BB1578">
      <w:pPr>
        <w:pStyle w:val="Akapitzlist"/>
        <w:widowControl/>
        <w:numPr>
          <w:ilvl w:val="1"/>
          <w:numId w:val="23"/>
        </w:numPr>
        <w:autoSpaceDN/>
        <w:spacing w:before="120" w:line="276" w:lineRule="auto"/>
        <w:ind w:left="0" w:firstLine="0"/>
        <w:jc w:val="both"/>
        <w:textAlignment w:val="auto"/>
        <w:rPr>
          <w:rFonts w:ascii="Lato" w:hAnsi="Lato" w:cstheme="majorHAnsi"/>
          <w:sz w:val="22"/>
          <w:szCs w:val="22"/>
        </w:rPr>
      </w:pPr>
      <w:r w:rsidRPr="004449FD">
        <w:rPr>
          <w:rFonts w:ascii="Lato" w:hAnsi="Lato" w:cstheme="majorHAnsi"/>
          <w:sz w:val="22"/>
          <w:szCs w:val="22"/>
        </w:rPr>
        <w:t xml:space="preserve">Komunikacja (z wyłączeniem składania ofert w postępowaniu/ lub ofert ostatecznych), pomiędzy Zamawiającym a wykonawcami, zgodnie z wyborem Zamawiającego, odbywa się </w:t>
      </w:r>
      <w:r w:rsidRPr="004449FD">
        <w:rPr>
          <w:rFonts w:ascii="Lato" w:hAnsi="Lato" w:cstheme="majorHAnsi"/>
          <w:sz w:val="22"/>
          <w:szCs w:val="22"/>
          <w:u w:val="single"/>
        </w:rPr>
        <w:t>drogą elektroniczną</w:t>
      </w:r>
      <w:r w:rsidRPr="004449FD">
        <w:rPr>
          <w:rFonts w:ascii="Lato" w:hAnsi="Lato" w:cstheme="majorHAnsi"/>
          <w:sz w:val="22"/>
          <w:szCs w:val="22"/>
        </w:rPr>
        <w:t xml:space="preserve">, tj. przy użyciu Platformy e-Zamówienia lub </w:t>
      </w:r>
      <w:r w:rsidRPr="004449FD">
        <w:rPr>
          <w:rFonts w:ascii="Lato" w:hAnsi="Lato" w:cstheme="majorHAnsi"/>
          <w:b/>
          <w:sz w:val="22"/>
          <w:szCs w:val="22"/>
        </w:rPr>
        <w:t xml:space="preserve">poczty elektronicznej Zamawiającego </w:t>
      </w:r>
      <w:r w:rsidRPr="004449FD">
        <w:rPr>
          <w:rFonts w:ascii="Lato" w:hAnsi="Lato" w:cstheme="majorHAnsi"/>
          <w:b/>
          <w:i/>
          <w:sz w:val="22"/>
          <w:szCs w:val="22"/>
        </w:rPr>
        <w:t>(zalecane</w:t>
      </w:r>
      <w:r w:rsidRPr="004449FD">
        <w:rPr>
          <w:rFonts w:ascii="Lato" w:hAnsi="Lato" w:cstheme="majorHAnsi"/>
          <w:i/>
          <w:sz w:val="22"/>
          <w:szCs w:val="22"/>
        </w:rPr>
        <w:t>):</w:t>
      </w:r>
    </w:p>
    <w:p w14:paraId="11E9F45B" w14:textId="77777777" w:rsidR="00122DCB" w:rsidRPr="004449FD" w:rsidRDefault="00122DCB" w:rsidP="00122DCB">
      <w:pPr>
        <w:pStyle w:val="Akapitzlist"/>
        <w:widowControl/>
        <w:autoSpaceDN/>
        <w:spacing w:before="120" w:line="276" w:lineRule="auto"/>
        <w:ind w:left="420"/>
        <w:jc w:val="both"/>
        <w:textAlignment w:val="auto"/>
        <w:rPr>
          <w:rFonts w:ascii="Lato" w:hAnsi="Lato" w:cstheme="majorHAnsi"/>
          <w:bCs/>
          <w:sz w:val="22"/>
          <w:szCs w:val="22"/>
        </w:rPr>
      </w:pPr>
      <w:r w:rsidRPr="004449FD">
        <w:rPr>
          <w:rFonts w:ascii="Lato" w:hAnsi="Lato" w:cstheme="majorHAnsi"/>
          <w:bCs/>
          <w:sz w:val="22"/>
          <w:szCs w:val="22"/>
        </w:rPr>
        <w:t xml:space="preserve">- </w:t>
      </w:r>
      <w:r w:rsidRPr="004449FD">
        <w:rPr>
          <w:rFonts w:ascii="Lato" w:eastAsia="Calibri" w:hAnsi="Lato" w:cstheme="majorHAnsi"/>
          <w:color w:val="0000FF"/>
          <w:kern w:val="0"/>
          <w:sz w:val="22"/>
          <w:szCs w:val="22"/>
          <w:u w:val="single"/>
          <w:lang w:eastAsia="en-US"/>
        </w:rPr>
        <w:t>https://ezamowienia.gov.pl</w:t>
      </w:r>
    </w:p>
    <w:p w14:paraId="574FFAE8" w14:textId="07E176B5" w:rsidR="00122DCB" w:rsidRPr="004449FD" w:rsidRDefault="00122DCB" w:rsidP="00122DCB">
      <w:pPr>
        <w:pStyle w:val="Akapitzlist"/>
        <w:widowControl/>
        <w:autoSpaceDN/>
        <w:spacing w:before="120" w:line="276" w:lineRule="auto"/>
        <w:ind w:left="420"/>
        <w:jc w:val="both"/>
        <w:textAlignment w:val="auto"/>
        <w:rPr>
          <w:rFonts w:ascii="Lato" w:hAnsi="Lato" w:cstheme="majorHAnsi"/>
          <w:b/>
          <w:bCs/>
          <w:sz w:val="22"/>
          <w:szCs w:val="22"/>
        </w:rPr>
      </w:pPr>
      <w:r w:rsidRPr="004449FD">
        <w:rPr>
          <w:rFonts w:ascii="Lato" w:hAnsi="Lato" w:cstheme="majorHAnsi"/>
          <w:bCs/>
          <w:sz w:val="22"/>
          <w:szCs w:val="22"/>
        </w:rPr>
        <w:t xml:space="preserve">- </w:t>
      </w:r>
      <w:r w:rsidRPr="004449FD">
        <w:rPr>
          <w:rFonts w:ascii="Lato" w:hAnsi="Lato" w:cstheme="majorHAnsi"/>
          <w:b/>
          <w:bCs/>
          <w:i/>
          <w:sz w:val="22"/>
          <w:szCs w:val="22"/>
        </w:rPr>
        <w:t>poczty elektronicznej</w:t>
      </w:r>
      <w:r w:rsidRPr="004449FD">
        <w:rPr>
          <w:rFonts w:ascii="Lato" w:hAnsi="Lato" w:cstheme="majorHAnsi"/>
          <w:bCs/>
          <w:sz w:val="22"/>
          <w:szCs w:val="22"/>
        </w:rPr>
        <w:t xml:space="preserve">: </w:t>
      </w:r>
      <w:hyperlink r:id="rId9" w:history="1">
        <w:r w:rsidR="00C64EB2" w:rsidRPr="00CE49F8">
          <w:rPr>
            <w:rStyle w:val="Hipercze"/>
            <w:rFonts w:ascii="Lato" w:hAnsi="Lato" w:cstheme="majorHAnsi"/>
            <w:b/>
            <w:bCs/>
            <w:sz w:val="22"/>
            <w:szCs w:val="22"/>
          </w:rPr>
          <w:t>administracja@p3.raszyn.pl</w:t>
        </w:r>
      </w:hyperlink>
    </w:p>
    <w:p w14:paraId="321891DC" w14:textId="77777777" w:rsidR="004B460B" w:rsidRPr="004B460B" w:rsidRDefault="00122DCB" w:rsidP="00BB1578">
      <w:pPr>
        <w:pStyle w:val="Akapitzlist"/>
        <w:numPr>
          <w:ilvl w:val="1"/>
          <w:numId w:val="23"/>
        </w:numPr>
        <w:spacing w:before="120" w:line="276" w:lineRule="auto"/>
        <w:ind w:left="0" w:firstLine="0"/>
        <w:contextualSpacing w:val="0"/>
        <w:jc w:val="both"/>
        <w:rPr>
          <w:rFonts w:ascii="Lato" w:hAnsi="Lato" w:cstheme="majorHAnsi"/>
          <w:sz w:val="22"/>
          <w:szCs w:val="22"/>
        </w:rPr>
      </w:pPr>
      <w:r w:rsidRPr="004449FD">
        <w:rPr>
          <w:rFonts w:ascii="Lato" w:hAnsi="Lato" w:cstheme="majorHAnsi"/>
          <w:sz w:val="22"/>
          <w:szCs w:val="22"/>
        </w:rPr>
        <w:t xml:space="preserve">Komunikacja za pośrednictwem Platformy e-Zamówienia, tj.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449FD">
        <w:rPr>
          <w:rFonts w:ascii="Lato" w:hAnsi="Lato" w:cstheme="majorHAnsi"/>
          <w:sz w:val="22"/>
          <w:szCs w:val="22"/>
        </w:rPr>
        <w:t>Pzp</w:t>
      </w:r>
      <w:proofErr w:type="spellEnd"/>
      <w:r w:rsidRPr="004449FD">
        <w:rPr>
          <w:rFonts w:ascii="Lato" w:hAnsi="Lato" w:cstheme="maj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4449FD">
        <w:rPr>
          <w:rFonts w:ascii="Lato" w:hAnsi="Lato" w:cstheme="majorHAnsi"/>
          <w:sz w:val="22"/>
          <w:szCs w:val="22"/>
          <w:u w:val="single"/>
        </w:rPr>
        <w:t>podpisem typu zewnętrznego</w:t>
      </w:r>
      <w:r w:rsidRPr="004449FD">
        <w:rPr>
          <w:rFonts w:ascii="Lato" w:hAnsi="Lato" w:cstheme="majorHAnsi"/>
          <w:sz w:val="22"/>
          <w:szCs w:val="22"/>
        </w:rPr>
        <w:t xml:space="preserve"> lub </w:t>
      </w:r>
      <w:r w:rsidRPr="004449FD">
        <w:rPr>
          <w:rFonts w:ascii="Lato" w:hAnsi="Lato" w:cstheme="majorHAnsi"/>
          <w:sz w:val="22"/>
          <w:szCs w:val="22"/>
          <w:u w:val="single"/>
        </w:rPr>
        <w:t>wewnętrznego.</w:t>
      </w:r>
      <w:r w:rsidR="004B460B">
        <w:rPr>
          <w:rFonts w:ascii="Lato" w:hAnsi="Lato" w:cstheme="majorHAnsi"/>
          <w:sz w:val="22"/>
          <w:szCs w:val="22"/>
          <w:u w:val="single"/>
        </w:rPr>
        <w:t xml:space="preserve"> </w:t>
      </w:r>
    </w:p>
    <w:p w14:paraId="32598ACC" w14:textId="0493B878" w:rsidR="00122DCB" w:rsidRPr="004449FD" w:rsidRDefault="00122DCB" w:rsidP="004B460B">
      <w:pPr>
        <w:pStyle w:val="Akapitzlist"/>
        <w:spacing w:before="120" w:line="276" w:lineRule="auto"/>
        <w:ind w:left="0"/>
        <w:contextualSpacing w:val="0"/>
        <w:jc w:val="both"/>
        <w:rPr>
          <w:rFonts w:ascii="Lato" w:hAnsi="Lato" w:cstheme="majorHAnsi"/>
          <w:sz w:val="22"/>
          <w:szCs w:val="22"/>
        </w:rPr>
      </w:pPr>
      <w:r w:rsidRPr="004449FD">
        <w:rPr>
          <w:rFonts w:ascii="Lato" w:hAnsi="Lato" w:cstheme="majorHAnsi"/>
          <w:sz w:val="22"/>
          <w:szCs w:val="22"/>
        </w:rPr>
        <w:t>W zależności od rodzaju podpisu i jego typu (zewnętrzny, wewnętrzny) dodaje się uprzednio podpisane dokumenty wraz z wygenerowanym plikiem podpisu (typ zewnętrzny) lub dokument z wszytym podpisem (typ wewnętrzny).</w:t>
      </w:r>
    </w:p>
    <w:p w14:paraId="302E78E5" w14:textId="539A350E" w:rsidR="00122DCB" w:rsidRPr="004449FD" w:rsidRDefault="00122DCB" w:rsidP="00BB1578">
      <w:pPr>
        <w:pStyle w:val="Akapitzlist"/>
        <w:numPr>
          <w:ilvl w:val="1"/>
          <w:numId w:val="23"/>
        </w:numPr>
        <w:spacing w:before="120" w:line="276" w:lineRule="auto"/>
        <w:ind w:left="0" w:firstLine="0"/>
        <w:contextualSpacing w:val="0"/>
        <w:jc w:val="both"/>
        <w:rPr>
          <w:rFonts w:ascii="Lato" w:hAnsi="Lato" w:cstheme="majorHAnsi"/>
          <w:sz w:val="22"/>
          <w:szCs w:val="22"/>
        </w:rPr>
      </w:pPr>
      <w:r w:rsidRPr="004449FD">
        <w:rPr>
          <w:rFonts w:ascii="Lato" w:eastAsia="Calibri" w:hAnsi="Lato" w:cstheme="majorHAnsi"/>
          <w:b/>
          <w:kern w:val="0"/>
          <w:sz w:val="22"/>
          <w:szCs w:val="22"/>
          <w:lang w:eastAsia="en-US"/>
        </w:rPr>
        <w:t>Możliwość korzystania w postępowaniu z „Formularzy do komunikacji” w pełnym zakresie wymaga posiadania konta „Wykonawcy” na Platformie e-Zamówienia oraz zalogowania się na Platformie</w:t>
      </w:r>
      <w:r w:rsidR="00B269DD">
        <w:rPr>
          <w:rFonts w:ascii="Lato" w:eastAsia="Calibri" w:hAnsi="Lato" w:cstheme="majorHAnsi"/>
          <w:b/>
          <w:kern w:val="0"/>
          <w:sz w:val="22"/>
          <w:szCs w:val="22"/>
          <w:lang w:eastAsia="en-US"/>
        </w:rPr>
        <w:t xml:space="preserve"> </w:t>
      </w:r>
      <w:r w:rsidRPr="004449FD">
        <w:rPr>
          <w:rFonts w:ascii="Lato" w:eastAsia="Calibri" w:hAnsi="Lato" w:cstheme="majorHAnsi"/>
          <w:b/>
          <w:kern w:val="0"/>
          <w:sz w:val="22"/>
          <w:szCs w:val="22"/>
          <w:lang w:eastAsia="en-US"/>
        </w:rPr>
        <w:t>e-Zamówienia. Do korzystania z „Formularzy  do komunikacji” służących do zadawania pytań dotyczących treści dokumentów zamówienia wystarczające jest posiadanie tzw. konta uproszczonego na Platformie</w:t>
      </w:r>
      <w:r w:rsidR="009650AD" w:rsidRPr="004449FD">
        <w:rPr>
          <w:rFonts w:ascii="Lato" w:eastAsia="Calibri" w:hAnsi="Lato" w:cstheme="majorHAnsi"/>
          <w:b/>
          <w:kern w:val="0"/>
          <w:sz w:val="22"/>
          <w:szCs w:val="22"/>
          <w:lang w:eastAsia="en-US"/>
        </w:rPr>
        <w:t xml:space="preserve"> </w:t>
      </w:r>
      <w:r w:rsidRPr="004449FD">
        <w:rPr>
          <w:rFonts w:ascii="Lato" w:eastAsia="Calibri" w:hAnsi="Lato" w:cstheme="majorHAnsi"/>
          <w:b/>
          <w:kern w:val="0"/>
          <w:sz w:val="22"/>
          <w:szCs w:val="22"/>
          <w:lang w:eastAsia="en-US"/>
        </w:rPr>
        <w:t>e-Zamówienia.</w:t>
      </w:r>
    </w:p>
    <w:p w14:paraId="01E0B94B" w14:textId="77777777" w:rsidR="00122DCB" w:rsidRPr="004449FD" w:rsidRDefault="00122DCB" w:rsidP="00BB1578">
      <w:pPr>
        <w:pStyle w:val="Akapitzlist"/>
        <w:numPr>
          <w:ilvl w:val="1"/>
          <w:numId w:val="23"/>
        </w:numPr>
        <w:spacing w:before="120" w:line="276" w:lineRule="auto"/>
        <w:ind w:left="0" w:firstLine="0"/>
        <w:contextualSpacing w:val="0"/>
        <w:jc w:val="both"/>
        <w:rPr>
          <w:rFonts w:ascii="Lato" w:hAnsi="Lato" w:cstheme="majorHAnsi"/>
          <w:sz w:val="22"/>
          <w:szCs w:val="22"/>
        </w:rPr>
      </w:pPr>
      <w:r w:rsidRPr="004449FD">
        <w:rPr>
          <w:rFonts w:ascii="Lato" w:eastAsia="Calibri" w:hAnsi="Lato" w:cstheme="majorHAnsi"/>
          <w:kern w:val="0"/>
          <w:sz w:val="22"/>
          <w:szCs w:val="22"/>
          <w:lang w:eastAsia="en-US"/>
        </w:rPr>
        <w:t>Wszystkie wysłane i odebrane w postępowaniu przez wykonawcę wiadomości widoczne są po zalogowaniu w podglądzie postępowania w zakładce „Komunikacja”.</w:t>
      </w:r>
    </w:p>
    <w:p w14:paraId="25312C64" w14:textId="6B548834" w:rsidR="00122DCB" w:rsidRPr="004449FD" w:rsidRDefault="00122DCB" w:rsidP="00BB1578">
      <w:pPr>
        <w:pStyle w:val="Akapitzlist"/>
        <w:widowControl/>
        <w:numPr>
          <w:ilvl w:val="1"/>
          <w:numId w:val="23"/>
        </w:numPr>
        <w:autoSpaceDN/>
        <w:spacing w:before="120" w:line="276" w:lineRule="auto"/>
        <w:ind w:left="0" w:firstLine="0"/>
        <w:contextualSpacing w:val="0"/>
        <w:jc w:val="both"/>
        <w:textAlignment w:val="auto"/>
        <w:rPr>
          <w:rFonts w:ascii="Lato" w:eastAsia="Times New Roman" w:hAnsi="Lato" w:cstheme="majorHAnsi"/>
          <w:sz w:val="22"/>
          <w:szCs w:val="22"/>
        </w:rPr>
      </w:pPr>
      <w:r w:rsidRPr="004449FD">
        <w:rPr>
          <w:rFonts w:ascii="Lato" w:eastAsia="Times New Roman" w:hAnsi="Lato" w:cstheme="majorHAnsi"/>
          <w:sz w:val="22"/>
          <w:szCs w:val="22"/>
        </w:rPr>
        <w:t>Wykonawca może zwrócić się do Zamawiającego z wnioskiem o wyjaśnienie treści SWZ – zgodnie</w:t>
      </w:r>
      <w:r w:rsidR="006800EE">
        <w:rPr>
          <w:rFonts w:ascii="Lato" w:eastAsia="Times New Roman" w:hAnsi="Lato" w:cstheme="majorHAnsi"/>
          <w:sz w:val="22"/>
          <w:szCs w:val="22"/>
        </w:rPr>
        <w:t xml:space="preserve"> </w:t>
      </w:r>
      <w:r w:rsidRPr="004449FD">
        <w:rPr>
          <w:rFonts w:ascii="Lato" w:eastAsia="Times New Roman" w:hAnsi="Lato" w:cstheme="majorHAnsi"/>
          <w:sz w:val="22"/>
          <w:szCs w:val="22"/>
        </w:rPr>
        <w:t xml:space="preserve">z art. 284 ust. 1 ustawy. </w:t>
      </w:r>
    </w:p>
    <w:p w14:paraId="6A80D05E" w14:textId="77777777" w:rsidR="00122DCB" w:rsidRPr="004449FD" w:rsidRDefault="00122DCB" w:rsidP="00BB1578">
      <w:pPr>
        <w:pStyle w:val="Akapitzlist"/>
        <w:widowControl/>
        <w:numPr>
          <w:ilvl w:val="1"/>
          <w:numId w:val="23"/>
        </w:numPr>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4449FD">
        <w:rPr>
          <w:rFonts w:ascii="Lato" w:eastAsia="Times New Roman" w:hAnsi="Lato" w:cstheme="majorHAnsi"/>
          <w:sz w:val="22"/>
          <w:szCs w:val="22"/>
        </w:rPr>
        <w:t xml:space="preserve">Zamawiający udzieli niezwłocznie odpowiedzi, </w:t>
      </w:r>
      <w:r w:rsidRPr="004449FD">
        <w:rPr>
          <w:rFonts w:ascii="Lato" w:eastAsia="Times New Roman" w:hAnsi="Lato" w:cstheme="majorHAnsi"/>
          <w:sz w:val="22"/>
          <w:szCs w:val="22"/>
          <w:u w:val="single"/>
        </w:rPr>
        <w:t xml:space="preserve">jednak nie później niż na </w:t>
      </w:r>
      <w:r w:rsidRPr="004449FD">
        <w:rPr>
          <w:rFonts w:ascii="Lato" w:eastAsia="Times New Roman" w:hAnsi="Lato" w:cstheme="majorHAnsi"/>
          <w:b/>
          <w:sz w:val="22"/>
          <w:szCs w:val="22"/>
          <w:u w:val="single"/>
        </w:rPr>
        <w:t>2 dni robocze</w:t>
      </w:r>
      <w:r w:rsidRPr="004449FD">
        <w:rPr>
          <w:rFonts w:ascii="Lato" w:eastAsia="Times New Roman" w:hAnsi="Lato" w:cstheme="majorHAnsi"/>
          <w:sz w:val="22"/>
          <w:szCs w:val="22"/>
          <w:u w:val="single"/>
        </w:rPr>
        <w:t xml:space="preserve"> przed upływem terminu składania ofert</w:t>
      </w:r>
      <w:r w:rsidRPr="004449FD">
        <w:rPr>
          <w:rFonts w:ascii="Lato" w:eastAsia="Times New Roman" w:hAnsi="Lato" w:cstheme="majorHAnsi"/>
          <w:sz w:val="22"/>
          <w:szCs w:val="22"/>
        </w:rPr>
        <w:t>, jeżeli wniosek o wyjaśnienie treści SWZ wpłynie do Zamawiającego nie później niż na 4 dni przed upływem terminu składania ofert.</w:t>
      </w:r>
    </w:p>
    <w:p w14:paraId="6AC6A766" w14:textId="04E62C9F" w:rsidR="00122DCB" w:rsidRPr="004449FD" w:rsidRDefault="00122DCB" w:rsidP="00BB1578">
      <w:pPr>
        <w:pStyle w:val="Akapitzlist"/>
        <w:widowControl/>
        <w:numPr>
          <w:ilvl w:val="1"/>
          <w:numId w:val="23"/>
        </w:numPr>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4449FD">
        <w:rPr>
          <w:rFonts w:ascii="Lato" w:eastAsia="Times New Roman" w:hAnsi="Lato" w:cstheme="majorHAnsi"/>
          <w:b/>
          <w:sz w:val="22"/>
          <w:szCs w:val="22"/>
        </w:rPr>
        <w:t>Ewentualne przedłużenie terminu składania ofert nie wpływa na bieg terminu składania wniosku</w:t>
      </w:r>
      <w:r w:rsidR="008A683E" w:rsidRPr="004449FD">
        <w:rPr>
          <w:rFonts w:ascii="Lato" w:eastAsia="Times New Roman" w:hAnsi="Lato" w:cstheme="majorHAnsi"/>
          <w:b/>
          <w:sz w:val="22"/>
          <w:szCs w:val="22"/>
        </w:rPr>
        <w:t xml:space="preserve"> </w:t>
      </w:r>
      <w:r w:rsidRPr="004449FD">
        <w:rPr>
          <w:rFonts w:ascii="Lato" w:eastAsia="Times New Roman" w:hAnsi="Lato" w:cstheme="majorHAnsi"/>
          <w:b/>
          <w:sz w:val="22"/>
          <w:szCs w:val="22"/>
        </w:rPr>
        <w:t>o wyjaśnienia.</w:t>
      </w:r>
    </w:p>
    <w:p w14:paraId="6210DA8E" w14:textId="77777777" w:rsidR="00122DCB" w:rsidRPr="004449FD" w:rsidRDefault="00122DCB" w:rsidP="00BB1578">
      <w:pPr>
        <w:pStyle w:val="Akapitzlist"/>
        <w:widowControl/>
        <w:numPr>
          <w:ilvl w:val="1"/>
          <w:numId w:val="23"/>
        </w:numPr>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4449FD">
        <w:rPr>
          <w:rFonts w:ascii="Lato" w:eastAsia="Times New Roman" w:hAnsi="Lato" w:cstheme="majorHAnsi"/>
          <w:sz w:val="22"/>
          <w:szCs w:val="22"/>
        </w:rPr>
        <w:t xml:space="preserve">Jeżeli wniosek o wyjaśnienie treści SWZ wpłynie po upływie wskazanego terminu, Zamawiający może udzielić wyjaśnień albo pozostawić wniosek bez rozpatrzenia. </w:t>
      </w:r>
    </w:p>
    <w:p w14:paraId="3B9D6602" w14:textId="3BCEEEAE" w:rsidR="00122DCB" w:rsidRPr="004449FD" w:rsidRDefault="00122DCB" w:rsidP="00285531">
      <w:pPr>
        <w:pStyle w:val="Akapitzlist"/>
        <w:widowControl/>
        <w:numPr>
          <w:ilvl w:val="1"/>
          <w:numId w:val="23"/>
        </w:numPr>
        <w:autoSpaceDE w:val="0"/>
        <w:autoSpaceDN/>
        <w:spacing w:before="120" w:line="276" w:lineRule="auto"/>
        <w:contextualSpacing w:val="0"/>
        <w:jc w:val="both"/>
        <w:textAlignment w:val="auto"/>
        <w:rPr>
          <w:rFonts w:ascii="Lato" w:eastAsia="Times New Roman" w:hAnsi="Lato" w:cstheme="majorHAnsi"/>
          <w:b/>
          <w:sz w:val="22"/>
          <w:szCs w:val="22"/>
        </w:rPr>
      </w:pPr>
      <w:r w:rsidRPr="004449FD">
        <w:rPr>
          <w:rFonts w:ascii="Lato" w:eastAsia="Times New Roman" w:hAnsi="Lato" w:cstheme="majorHAnsi"/>
          <w:sz w:val="22"/>
          <w:szCs w:val="22"/>
        </w:rPr>
        <w:t xml:space="preserve">Treść zapytań wraz z wyjaśnieniami Zamawiający zamieści </w:t>
      </w:r>
      <w:r w:rsidRPr="004449FD">
        <w:rPr>
          <w:rFonts w:ascii="Lato" w:eastAsia="Times New Roman" w:hAnsi="Lato" w:cstheme="majorHAnsi"/>
          <w:b/>
          <w:sz w:val="22"/>
          <w:szCs w:val="22"/>
        </w:rPr>
        <w:t>na stronie internetowej prowadzonego postępowania</w:t>
      </w:r>
      <w:r w:rsidRPr="004449FD">
        <w:rPr>
          <w:rFonts w:ascii="Lato" w:eastAsia="Times New Roman" w:hAnsi="Lato" w:cstheme="majorHAnsi"/>
          <w:sz w:val="22"/>
          <w:szCs w:val="22"/>
        </w:rPr>
        <w:t xml:space="preserve"> – </w:t>
      </w:r>
      <w:r w:rsidR="00285531" w:rsidRPr="00285531">
        <w:rPr>
          <w:rFonts w:ascii="Lato" w:eastAsia="Times New Roman" w:hAnsi="Lato" w:cstheme="majorHAnsi"/>
          <w:sz w:val="22"/>
          <w:szCs w:val="22"/>
        </w:rPr>
        <w:t>https://ezamowienia.gov.pl/mp-client/tenders/</w:t>
      </w:r>
      <w:r w:rsidR="00A41F6B" w:rsidRPr="00A41F6B">
        <w:rPr>
          <w:rFonts w:ascii="Lato" w:eastAsia="Times New Roman" w:hAnsi="Lato" w:cstheme="majorHAnsi"/>
          <w:sz w:val="22"/>
          <w:szCs w:val="22"/>
        </w:rPr>
        <w:t>ocds-148610-4a0d5128-8df3-42c0-965a-e0bcc45066c5</w:t>
      </w:r>
    </w:p>
    <w:p w14:paraId="205F2E33" w14:textId="77777777" w:rsidR="00122DCB" w:rsidRPr="004449FD" w:rsidRDefault="00122DCB" w:rsidP="00BB1578">
      <w:pPr>
        <w:pStyle w:val="Akapitzlist"/>
        <w:widowControl/>
        <w:numPr>
          <w:ilvl w:val="1"/>
          <w:numId w:val="23"/>
        </w:numPr>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4449FD">
        <w:rPr>
          <w:rFonts w:ascii="Lato" w:eastAsia="Times New Roman" w:hAnsi="Lato" w:cstheme="majorHAnsi"/>
          <w:sz w:val="22"/>
          <w:szCs w:val="22"/>
          <w:shd w:val="clear" w:color="auto" w:fill="FFFFFF"/>
        </w:rPr>
        <w:t>Zamawiający nie przewiduje zorganizowania zebrania z wykonawcami</w:t>
      </w:r>
      <w:r w:rsidRPr="004449FD">
        <w:rPr>
          <w:rFonts w:ascii="Lato" w:eastAsia="Times New Roman" w:hAnsi="Lato" w:cstheme="majorHAnsi"/>
          <w:sz w:val="22"/>
          <w:szCs w:val="22"/>
        </w:rPr>
        <w:t>.</w:t>
      </w:r>
    </w:p>
    <w:p w14:paraId="7E7C1B56" w14:textId="77777777" w:rsidR="00122DCB" w:rsidRPr="004449FD" w:rsidRDefault="00122DCB" w:rsidP="00BB1578">
      <w:pPr>
        <w:pStyle w:val="Akapitzlist"/>
        <w:widowControl/>
        <w:numPr>
          <w:ilvl w:val="1"/>
          <w:numId w:val="23"/>
        </w:numPr>
        <w:shd w:val="clear" w:color="auto" w:fill="FFFFFF"/>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4449FD">
        <w:rPr>
          <w:rFonts w:ascii="Lato" w:eastAsia="Times New Roman" w:hAnsi="Lato" w:cstheme="majorHAnsi"/>
          <w:b/>
          <w:sz w:val="22"/>
          <w:szCs w:val="22"/>
        </w:rPr>
        <w:t>Zamawiający dopuszcza możliwość przesłania drogą elektroniczną:</w:t>
      </w:r>
    </w:p>
    <w:p w14:paraId="7A31B703" w14:textId="77777777" w:rsidR="00122DCB" w:rsidRPr="004449FD" w:rsidRDefault="00122DCB" w:rsidP="00122DCB">
      <w:pPr>
        <w:pStyle w:val="Akapitzlist"/>
        <w:widowControl/>
        <w:shd w:val="clear" w:color="auto" w:fill="FFFFFF"/>
        <w:autoSpaceDE w:val="0"/>
        <w:spacing w:before="120" w:line="276" w:lineRule="auto"/>
        <w:ind w:left="420"/>
        <w:jc w:val="both"/>
        <w:rPr>
          <w:rFonts w:ascii="Lato" w:eastAsia="Times New Roman" w:hAnsi="Lato" w:cstheme="majorHAnsi"/>
          <w:sz w:val="22"/>
          <w:szCs w:val="22"/>
        </w:rPr>
      </w:pPr>
      <w:r w:rsidRPr="004449FD">
        <w:rPr>
          <w:rFonts w:ascii="Lato" w:eastAsia="Times New Roman" w:hAnsi="Lato" w:cstheme="majorHAnsi"/>
          <w:sz w:val="22"/>
          <w:szCs w:val="22"/>
        </w:rPr>
        <w:t xml:space="preserve">- </w:t>
      </w:r>
      <w:r w:rsidRPr="004449FD">
        <w:rPr>
          <w:rFonts w:ascii="Lato" w:eastAsia="Times New Roman" w:hAnsi="Lato" w:cstheme="majorHAnsi"/>
          <w:b/>
          <w:sz w:val="22"/>
          <w:szCs w:val="22"/>
        </w:rPr>
        <w:t>wniosków (zapytań) do SWZ,</w:t>
      </w:r>
    </w:p>
    <w:p w14:paraId="6046E932" w14:textId="77777777" w:rsidR="00122DCB" w:rsidRPr="004449FD" w:rsidRDefault="00122DCB" w:rsidP="00122DCB">
      <w:pPr>
        <w:pStyle w:val="Akapitzlist"/>
        <w:widowControl/>
        <w:shd w:val="clear" w:color="auto" w:fill="FFFFFF"/>
        <w:autoSpaceDE w:val="0"/>
        <w:spacing w:before="120" w:line="276" w:lineRule="auto"/>
        <w:ind w:left="420"/>
        <w:jc w:val="both"/>
        <w:rPr>
          <w:rFonts w:ascii="Lato" w:eastAsia="Times New Roman" w:hAnsi="Lato" w:cstheme="majorHAnsi"/>
          <w:sz w:val="22"/>
          <w:szCs w:val="22"/>
        </w:rPr>
      </w:pPr>
      <w:r w:rsidRPr="004449FD">
        <w:rPr>
          <w:rFonts w:ascii="Lato" w:eastAsia="Times New Roman" w:hAnsi="Lato" w:cstheme="majorHAnsi"/>
          <w:sz w:val="22"/>
          <w:szCs w:val="22"/>
        </w:rPr>
        <w:t xml:space="preserve">- </w:t>
      </w:r>
      <w:r w:rsidRPr="004449FD">
        <w:rPr>
          <w:rFonts w:ascii="Lato" w:eastAsia="Times New Roman" w:hAnsi="Lato" w:cstheme="majorHAnsi"/>
          <w:b/>
          <w:sz w:val="22"/>
          <w:szCs w:val="22"/>
        </w:rPr>
        <w:t>odpowiedzi na pytania,</w:t>
      </w:r>
    </w:p>
    <w:p w14:paraId="1B6D0DCA" w14:textId="77777777" w:rsidR="00122DCB" w:rsidRPr="004449FD" w:rsidRDefault="00122DCB" w:rsidP="00122DCB">
      <w:pPr>
        <w:pStyle w:val="Akapitzlist"/>
        <w:widowControl/>
        <w:shd w:val="clear" w:color="auto" w:fill="FFFFFF"/>
        <w:autoSpaceDE w:val="0"/>
        <w:spacing w:before="120" w:line="276" w:lineRule="auto"/>
        <w:ind w:left="420"/>
        <w:jc w:val="both"/>
        <w:rPr>
          <w:rFonts w:ascii="Lato" w:eastAsia="Times New Roman" w:hAnsi="Lato" w:cstheme="majorHAnsi"/>
          <w:b/>
          <w:sz w:val="22"/>
          <w:szCs w:val="22"/>
        </w:rPr>
      </w:pPr>
      <w:r w:rsidRPr="004449FD">
        <w:rPr>
          <w:rFonts w:ascii="Lato" w:eastAsia="Times New Roman" w:hAnsi="Lato" w:cstheme="majorHAnsi"/>
          <w:b/>
          <w:sz w:val="22"/>
          <w:szCs w:val="22"/>
        </w:rPr>
        <w:lastRenderedPageBreak/>
        <w:t>- informacji o wyborze oferty/odrzuceniu/ unieważnieniu postępowania,</w:t>
      </w:r>
    </w:p>
    <w:p w14:paraId="41B6C411" w14:textId="77777777" w:rsidR="00122DCB" w:rsidRPr="004449FD" w:rsidRDefault="00122DCB" w:rsidP="00122DCB">
      <w:pPr>
        <w:pStyle w:val="Akapitzlist"/>
        <w:widowControl/>
        <w:shd w:val="clear" w:color="auto" w:fill="FFFFFF"/>
        <w:autoSpaceDE w:val="0"/>
        <w:spacing w:before="120" w:line="276" w:lineRule="auto"/>
        <w:ind w:left="420"/>
        <w:jc w:val="both"/>
        <w:rPr>
          <w:rFonts w:ascii="Lato" w:eastAsia="Times New Roman" w:hAnsi="Lato" w:cstheme="majorHAnsi"/>
          <w:b/>
          <w:sz w:val="22"/>
          <w:szCs w:val="22"/>
        </w:rPr>
      </w:pPr>
      <w:r w:rsidRPr="004449FD">
        <w:rPr>
          <w:rFonts w:ascii="Lato" w:eastAsia="Times New Roman" w:hAnsi="Lato" w:cstheme="majorHAnsi"/>
          <w:b/>
          <w:sz w:val="22"/>
          <w:szCs w:val="22"/>
        </w:rPr>
        <w:t xml:space="preserve">- wyjaśnień składanych przez wykonawcę. </w:t>
      </w:r>
    </w:p>
    <w:p w14:paraId="1B8C972C" w14:textId="45D1C8AB" w:rsidR="00122DCB" w:rsidRPr="004449FD" w:rsidRDefault="00122DCB" w:rsidP="00BB1578">
      <w:pPr>
        <w:pStyle w:val="Akapitzlist"/>
        <w:widowControl/>
        <w:numPr>
          <w:ilvl w:val="1"/>
          <w:numId w:val="23"/>
        </w:numPr>
        <w:shd w:val="clear" w:color="auto" w:fill="FFFFFF"/>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4449FD">
        <w:rPr>
          <w:rFonts w:ascii="Lato" w:hAnsi="Lato" w:cstheme="majorHAnsi"/>
          <w:b/>
          <w:sz w:val="22"/>
          <w:szCs w:val="22"/>
        </w:rPr>
        <w:t xml:space="preserve">Zamawiający wskazuje formę elektroniczną </w:t>
      </w:r>
      <w:r w:rsidRPr="004449FD">
        <w:rPr>
          <w:rFonts w:ascii="Lato" w:eastAsia="Times New Roman" w:hAnsi="Lato" w:cstheme="majorHAnsi"/>
          <w:bCs/>
          <w:kern w:val="0"/>
          <w:sz w:val="22"/>
          <w:szCs w:val="22"/>
        </w:rPr>
        <w:t>dla dokumentów, oświadczeń lub elektronicznych kopii dokumentów lub oświadczeń. Powyższe,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wskazane adresy e</w:t>
      </w:r>
      <w:r w:rsidR="007A48B8" w:rsidRPr="004449FD">
        <w:rPr>
          <w:rFonts w:ascii="Lato" w:eastAsia="Times New Roman" w:hAnsi="Lato" w:cstheme="majorHAnsi"/>
          <w:bCs/>
          <w:kern w:val="0"/>
          <w:sz w:val="22"/>
          <w:szCs w:val="22"/>
        </w:rPr>
        <w:t>-</w:t>
      </w:r>
      <w:r w:rsidRPr="004449FD">
        <w:rPr>
          <w:rFonts w:ascii="Lato" w:eastAsia="Times New Roman" w:hAnsi="Lato" w:cstheme="majorHAnsi"/>
          <w:bCs/>
          <w:kern w:val="0"/>
          <w:sz w:val="22"/>
          <w:szCs w:val="22"/>
        </w:rPr>
        <w:t xml:space="preserve">mail. </w:t>
      </w:r>
    </w:p>
    <w:p w14:paraId="7B902209" w14:textId="77777777" w:rsidR="00122DCB" w:rsidRPr="004449FD" w:rsidRDefault="00122DCB" w:rsidP="00BB1578">
      <w:pPr>
        <w:pStyle w:val="Akapitzlist"/>
        <w:widowControl/>
        <w:numPr>
          <w:ilvl w:val="1"/>
          <w:numId w:val="23"/>
        </w:numPr>
        <w:shd w:val="clear" w:color="auto" w:fill="FFFFFF"/>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4449FD">
        <w:rPr>
          <w:rFonts w:ascii="Lato" w:eastAsia="Times New Roman" w:hAnsi="Lato" w:cstheme="majorHAnsi"/>
          <w:sz w:val="22"/>
          <w:szCs w:val="22"/>
        </w:rPr>
        <w:t>W przypadku przekazywania informacji lub dokumentów zawierających oświadczenia i wnioski za pomocą drogi elektronicznej, każda ze stron na żądanie przekazującego informacje lub dokumenty – jest obowiązana do niezwłocznego potwierdzenia drugiej stronie faktu ich otrzymania.</w:t>
      </w:r>
    </w:p>
    <w:p w14:paraId="76E5ED87" w14:textId="7F01C933" w:rsidR="00A73262" w:rsidRPr="004449FD" w:rsidRDefault="00122DCB" w:rsidP="00010563">
      <w:pPr>
        <w:widowControl/>
        <w:shd w:val="clear" w:color="auto" w:fill="FFFFFF"/>
        <w:tabs>
          <w:tab w:val="left" w:pos="559"/>
        </w:tabs>
        <w:autoSpaceDE w:val="0"/>
        <w:spacing w:before="120" w:line="276" w:lineRule="auto"/>
        <w:jc w:val="both"/>
        <w:rPr>
          <w:rFonts w:ascii="Lato" w:eastAsia="Times New Roman" w:hAnsi="Lato" w:cstheme="majorHAnsi"/>
          <w:b/>
          <w:bCs/>
          <w:spacing w:val="-4"/>
          <w:sz w:val="22"/>
          <w:szCs w:val="22"/>
          <w:u w:val="single"/>
        </w:rPr>
      </w:pPr>
      <w:r w:rsidRPr="004449FD">
        <w:rPr>
          <w:rFonts w:ascii="Lato" w:eastAsia="Times New Roman" w:hAnsi="Lato" w:cstheme="majorHAnsi"/>
          <w:sz w:val="22"/>
          <w:szCs w:val="22"/>
        </w:rPr>
        <w:t>W przypadku braku potwierdzenia otrzymania wiadomości przez wykonawcę domniemywa się, iż pismo przesłane przez Zamawiającego na ostatni znany adres, adres poczty elektronicznej podany przez wykonawcę zostało mu doręczone w sposób umożliwiający zapoznanie się Wykonawcy z tym pismem. Strony obowiązane są informować siebie nawzajem o każdej zmianie adresów</w:t>
      </w:r>
      <w:r w:rsidR="002F6FBE" w:rsidRPr="004449FD">
        <w:rPr>
          <w:rFonts w:ascii="Lato" w:eastAsia="Times New Roman" w:hAnsi="Lato" w:cstheme="majorHAnsi"/>
          <w:sz w:val="22"/>
          <w:szCs w:val="22"/>
        </w:rPr>
        <w:t xml:space="preserve">. </w:t>
      </w:r>
    </w:p>
    <w:p w14:paraId="788718EA" w14:textId="77777777" w:rsidR="001977E0" w:rsidRPr="004449FD" w:rsidRDefault="001977E0" w:rsidP="003B0CED">
      <w:pPr>
        <w:tabs>
          <w:tab w:val="center" w:pos="851"/>
          <w:tab w:val="center" w:pos="6321"/>
          <w:tab w:val="center" w:pos="8483"/>
        </w:tabs>
        <w:jc w:val="both"/>
        <w:rPr>
          <w:rFonts w:ascii="Lato" w:hAnsi="Lato" w:cstheme="majorHAnsi"/>
          <w:b/>
          <w:sz w:val="22"/>
          <w:szCs w:val="22"/>
        </w:rPr>
      </w:pPr>
    </w:p>
    <w:p w14:paraId="4CE8355C" w14:textId="08327F2F" w:rsidR="00E024AC" w:rsidRPr="004449FD" w:rsidRDefault="00A7091E" w:rsidP="004B460B">
      <w:pPr>
        <w:pStyle w:val="Akapitzlist"/>
        <w:numPr>
          <w:ilvl w:val="0"/>
          <w:numId w:val="1"/>
        </w:numPr>
        <w:tabs>
          <w:tab w:val="center" w:pos="1134"/>
          <w:tab w:val="center" w:pos="6321"/>
          <w:tab w:val="center" w:pos="8483"/>
        </w:tabs>
        <w:ind w:hanging="295"/>
        <w:jc w:val="both"/>
        <w:rPr>
          <w:rFonts w:ascii="Lato" w:hAnsi="Lato" w:cstheme="majorHAnsi"/>
          <w:b/>
          <w:i/>
          <w:sz w:val="22"/>
          <w:szCs w:val="22"/>
          <w:highlight w:val="lightGray"/>
        </w:rPr>
      </w:pPr>
      <w:r w:rsidRPr="004449FD">
        <w:rPr>
          <w:rFonts w:ascii="Lato" w:eastAsia="Times New Roman" w:hAnsi="Lato" w:cstheme="majorHAnsi"/>
          <w:b/>
          <w:bCs/>
          <w:highlight w:val="lightGray"/>
        </w:rPr>
        <w:t>Osoby uprawnione do kontaktowania się z wykonawcami</w:t>
      </w:r>
    </w:p>
    <w:p w14:paraId="272CBD43" w14:textId="773CDC78" w:rsidR="00E024AC" w:rsidRPr="004449FD" w:rsidRDefault="001E1BC6" w:rsidP="00BB1578">
      <w:pPr>
        <w:pStyle w:val="Akapitzlist"/>
        <w:numPr>
          <w:ilvl w:val="0"/>
          <w:numId w:val="27"/>
        </w:numPr>
        <w:shd w:val="clear" w:color="auto" w:fill="FFFFFF"/>
        <w:spacing w:before="120" w:line="276" w:lineRule="auto"/>
        <w:ind w:right="23"/>
        <w:jc w:val="both"/>
        <w:rPr>
          <w:rFonts w:ascii="Lato" w:hAnsi="Lato" w:cstheme="majorHAnsi"/>
          <w:b/>
          <w:bCs/>
          <w:sz w:val="22"/>
          <w:szCs w:val="22"/>
        </w:rPr>
      </w:pPr>
      <w:r w:rsidRPr="004449FD">
        <w:rPr>
          <w:rFonts w:ascii="Lato" w:hAnsi="Lato" w:cstheme="majorHAnsi"/>
          <w:sz w:val="22"/>
          <w:szCs w:val="22"/>
        </w:rPr>
        <w:t>W sprawach ewentualnych wyjaśnień dotyczących przedmiotu zamówienia należy kontaktować się</w:t>
      </w:r>
      <w:r w:rsidR="009650AD" w:rsidRPr="004449FD">
        <w:rPr>
          <w:rFonts w:ascii="Lato" w:hAnsi="Lato" w:cstheme="majorHAnsi"/>
          <w:sz w:val="22"/>
          <w:szCs w:val="22"/>
        </w:rPr>
        <w:t xml:space="preserve"> </w:t>
      </w:r>
      <w:r w:rsidRPr="004449FD">
        <w:rPr>
          <w:rFonts w:ascii="Lato" w:hAnsi="Lato" w:cstheme="majorHAnsi"/>
          <w:sz w:val="22"/>
          <w:szCs w:val="22"/>
        </w:rPr>
        <w:t>w godzinach</w:t>
      </w:r>
      <w:r w:rsidR="008E17B1">
        <w:rPr>
          <w:rFonts w:ascii="Lato" w:hAnsi="Lato" w:cstheme="majorHAnsi"/>
          <w:sz w:val="22"/>
          <w:szCs w:val="22"/>
        </w:rPr>
        <w:t xml:space="preserve">: </w:t>
      </w:r>
      <w:r w:rsidR="00C64EB2">
        <w:rPr>
          <w:rFonts w:ascii="Lato" w:hAnsi="Lato" w:cstheme="majorHAnsi"/>
          <w:sz w:val="22"/>
          <w:szCs w:val="22"/>
        </w:rPr>
        <w:t>8</w:t>
      </w:r>
      <w:r w:rsidR="008E17B1">
        <w:rPr>
          <w:rFonts w:ascii="Lato" w:hAnsi="Lato" w:cstheme="majorHAnsi"/>
          <w:sz w:val="22"/>
          <w:szCs w:val="22"/>
        </w:rPr>
        <w:t>:00-1</w:t>
      </w:r>
      <w:r w:rsidR="00C64EB2">
        <w:rPr>
          <w:rFonts w:ascii="Lato" w:hAnsi="Lato" w:cstheme="majorHAnsi"/>
          <w:sz w:val="22"/>
          <w:szCs w:val="22"/>
        </w:rPr>
        <w:t>5</w:t>
      </w:r>
      <w:r w:rsidR="008E17B1">
        <w:rPr>
          <w:rFonts w:ascii="Lato" w:hAnsi="Lato" w:cstheme="majorHAnsi"/>
          <w:sz w:val="22"/>
          <w:szCs w:val="22"/>
        </w:rPr>
        <w:t xml:space="preserve">:00 </w:t>
      </w:r>
    </w:p>
    <w:p w14:paraId="40D4FA85" w14:textId="0476C41F" w:rsidR="008376F9" w:rsidRPr="004449FD" w:rsidRDefault="008376F9" w:rsidP="008376F9">
      <w:pPr>
        <w:pStyle w:val="Akapitzlist"/>
        <w:shd w:val="clear" w:color="auto" w:fill="FFFFFF"/>
        <w:autoSpaceDE w:val="0"/>
        <w:adjustRightInd w:val="0"/>
        <w:spacing w:before="120" w:line="276" w:lineRule="auto"/>
        <w:ind w:left="360" w:right="23"/>
        <w:jc w:val="both"/>
        <w:rPr>
          <w:rFonts w:ascii="Lato" w:hAnsi="Lato" w:cstheme="majorHAnsi"/>
          <w:b/>
          <w:bCs/>
          <w:sz w:val="22"/>
          <w:szCs w:val="22"/>
        </w:rPr>
      </w:pPr>
      <w:proofErr w:type="spellStart"/>
      <w:r w:rsidRPr="004449FD">
        <w:rPr>
          <w:rFonts w:ascii="Lato" w:hAnsi="Lato" w:cstheme="majorHAnsi"/>
          <w:b/>
          <w:bCs/>
          <w:sz w:val="22"/>
          <w:szCs w:val="22"/>
        </w:rPr>
        <w:t>p.</w:t>
      </w:r>
      <w:r w:rsidR="00C64EB2">
        <w:rPr>
          <w:rFonts w:ascii="Lato" w:hAnsi="Lato" w:cstheme="majorHAnsi"/>
          <w:b/>
          <w:bCs/>
          <w:sz w:val="22"/>
          <w:szCs w:val="22"/>
        </w:rPr>
        <w:t>Lillą</w:t>
      </w:r>
      <w:proofErr w:type="spellEnd"/>
      <w:r w:rsidR="00C64EB2">
        <w:rPr>
          <w:rFonts w:ascii="Lato" w:hAnsi="Lato" w:cstheme="majorHAnsi"/>
          <w:b/>
          <w:bCs/>
          <w:sz w:val="22"/>
          <w:szCs w:val="22"/>
        </w:rPr>
        <w:t xml:space="preserve"> Marszałek</w:t>
      </w:r>
      <w:r w:rsidR="006F7F20" w:rsidRPr="004449FD">
        <w:rPr>
          <w:rFonts w:ascii="Lato" w:hAnsi="Lato" w:cstheme="majorHAnsi"/>
          <w:b/>
          <w:bCs/>
          <w:sz w:val="22"/>
          <w:szCs w:val="22"/>
        </w:rPr>
        <w:t>–</w:t>
      </w:r>
      <w:r w:rsidR="00FC11A5">
        <w:rPr>
          <w:rFonts w:ascii="Lato" w:hAnsi="Lato" w:cstheme="majorHAnsi"/>
          <w:b/>
          <w:bCs/>
          <w:sz w:val="22"/>
          <w:szCs w:val="22"/>
        </w:rPr>
        <w:t xml:space="preserve">Dyrektorem </w:t>
      </w:r>
      <w:r w:rsidR="00C64EB2">
        <w:rPr>
          <w:rFonts w:ascii="Lato" w:hAnsi="Lato" w:cstheme="majorHAnsi"/>
          <w:b/>
          <w:bCs/>
          <w:sz w:val="22"/>
          <w:szCs w:val="22"/>
        </w:rPr>
        <w:t>Przedszkola</w:t>
      </w:r>
      <w:r w:rsidRPr="004449FD">
        <w:rPr>
          <w:rFonts w:ascii="Lato" w:hAnsi="Lato" w:cstheme="majorHAnsi"/>
          <w:b/>
          <w:bCs/>
          <w:sz w:val="22"/>
          <w:szCs w:val="22"/>
        </w:rPr>
        <w:t xml:space="preserve"> (</w:t>
      </w:r>
      <w:hyperlink r:id="rId10" w:history="1">
        <w:r w:rsidR="00C64EB2" w:rsidRPr="00CE49F8">
          <w:rPr>
            <w:rStyle w:val="Hipercze"/>
            <w:rFonts w:ascii="Lato" w:hAnsi="Lato" w:cstheme="majorHAnsi"/>
            <w:b/>
            <w:bCs/>
            <w:sz w:val="22"/>
            <w:szCs w:val="22"/>
          </w:rPr>
          <w:t xml:space="preserve">dyrektor@p3.raszyn.pl) </w:t>
        </w:r>
      </w:hyperlink>
    </w:p>
    <w:p w14:paraId="1BD78A6A" w14:textId="4BC99F5B" w:rsidR="000917C9" w:rsidRPr="004449FD" w:rsidRDefault="000917C9" w:rsidP="000917C9">
      <w:pPr>
        <w:pStyle w:val="Akapitzlist"/>
        <w:shd w:val="clear" w:color="auto" w:fill="FFFFFF"/>
        <w:autoSpaceDE w:val="0"/>
        <w:adjustRightInd w:val="0"/>
        <w:spacing w:before="120" w:line="276" w:lineRule="auto"/>
        <w:ind w:left="360" w:right="23"/>
        <w:jc w:val="both"/>
        <w:rPr>
          <w:rFonts w:ascii="Lato" w:hAnsi="Lato" w:cstheme="majorHAnsi"/>
          <w:b/>
          <w:bCs/>
          <w:sz w:val="22"/>
          <w:szCs w:val="22"/>
        </w:rPr>
      </w:pPr>
      <w:r w:rsidRPr="004449FD">
        <w:rPr>
          <w:rFonts w:ascii="Lato" w:hAnsi="Lato" w:cstheme="majorHAnsi"/>
          <w:b/>
          <w:bCs/>
          <w:sz w:val="22"/>
          <w:szCs w:val="22"/>
        </w:rPr>
        <w:t xml:space="preserve">p. </w:t>
      </w:r>
      <w:r w:rsidR="00C64EB2">
        <w:rPr>
          <w:rFonts w:ascii="Lato" w:hAnsi="Lato" w:cstheme="majorHAnsi"/>
          <w:b/>
          <w:bCs/>
          <w:sz w:val="22"/>
          <w:szCs w:val="22"/>
        </w:rPr>
        <w:t>Joanną Portas</w:t>
      </w:r>
      <w:r w:rsidR="00FC11A5">
        <w:rPr>
          <w:rFonts w:ascii="Lato" w:hAnsi="Lato" w:cstheme="majorHAnsi"/>
          <w:b/>
          <w:bCs/>
          <w:sz w:val="22"/>
          <w:szCs w:val="22"/>
        </w:rPr>
        <w:t xml:space="preserve"> </w:t>
      </w:r>
      <w:r w:rsidRPr="004449FD">
        <w:rPr>
          <w:rFonts w:ascii="Lato" w:hAnsi="Lato" w:cstheme="majorHAnsi"/>
          <w:b/>
          <w:bCs/>
          <w:sz w:val="22"/>
          <w:szCs w:val="22"/>
        </w:rPr>
        <w:t>–</w:t>
      </w:r>
      <w:r w:rsidR="00C64EB2">
        <w:rPr>
          <w:rFonts w:ascii="Lato" w:hAnsi="Lato" w:cstheme="majorHAnsi"/>
          <w:b/>
          <w:bCs/>
          <w:sz w:val="22"/>
          <w:szCs w:val="22"/>
        </w:rPr>
        <w:t>kierownik gospodarczy</w:t>
      </w:r>
      <w:r w:rsidR="00FC11A5">
        <w:rPr>
          <w:rFonts w:ascii="Lato" w:hAnsi="Lato" w:cstheme="majorHAnsi"/>
          <w:b/>
          <w:bCs/>
          <w:sz w:val="22"/>
          <w:szCs w:val="22"/>
        </w:rPr>
        <w:t xml:space="preserve"> </w:t>
      </w:r>
      <w:r w:rsidR="008376F9" w:rsidRPr="004449FD">
        <w:rPr>
          <w:rFonts w:ascii="Lato" w:hAnsi="Lato" w:cstheme="majorHAnsi"/>
          <w:b/>
          <w:bCs/>
          <w:sz w:val="22"/>
          <w:szCs w:val="22"/>
        </w:rPr>
        <w:t>(</w:t>
      </w:r>
      <w:hyperlink r:id="rId11" w:history="1">
        <w:r w:rsidR="00C64EB2" w:rsidRPr="00CE49F8">
          <w:rPr>
            <w:rStyle w:val="Hipercze"/>
            <w:rFonts w:ascii="Lato" w:hAnsi="Lato" w:cstheme="majorHAnsi"/>
            <w:b/>
            <w:bCs/>
            <w:sz w:val="22"/>
            <w:szCs w:val="22"/>
          </w:rPr>
          <w:t>administracja@p3.raszyn.pl</w:t>
        </w:r>
      </w:hyperlink>
      <w:r w:rsidR="008376F9" w:rsidRPr="004449FD">
        <w:rPr>
          <w:rFonts w:ascii="Lato" w:hAnsi="Lato" w:cstheme="majorHAnsi"/>
          <w:b/>
          <w:bCs/>
          <w:sz w:val="22"/>
          <w:szCs w:val="22"/>
        </w:rPr>
        <w:t xml:space="preserve">) </w:t>
      </w:r>
    </w:p>
    <w:p w14:paraId="5E52F001" w14:textId="77777777" w:rsidR="00E024AC" w:rsidRPr="004449FD" w:rsidRDefault="00E024AC" w:rsidP="000917C9">
      <w:pPr>
        <w:pStyle w:val="Akapitzlist"/>
        <w:shd w:val="clear" w:color="auto" w:fill="FFFFFF"/>
        <w:spacing w:before="120" w:line="276" w:lineRule="auto"/>
        <w:ind w:left="360" w:right="23"/>
        <w:jc w:val="both"/>
        <w:rPr>
          <w:rFonts w:ascii="Lato" w:hAnsi="Lato" w:cstheme="majorHAnsi"/>
          <w:b/>
          <w:bCs/>
          <w:sz w:val="22"/>
          <w:szCs w:val="22"/>
        </w:rPr>
      </w:pPr>
    </w:p>
    <w:p w14:paraId="4FC4DC50" w14:textId="77777777" w:rsidR="00FC11A5" w:rsidRPr="00FC11A5" w:rsidRDefault="00B9735B" w:rsidP="00BB1578">
      <w:pPr>
        <w:pStyle w:val="Akapitzlist"/>
        <w:numPr>
          <w:ilvl w:val="0"/>
          <w:numId w:val="27"/>
        </w:numPr>
        <w:shd w:val="clear" w:color="auto" w:fill="FFFFFF"/>
        <w:spacing w:before="120" w:line="276" w:lineRule="auto"/>
        <w:ind w:right="23"/>
        <w:jc w:val="both"/>
        <w:rPr>
          <w:rFonts w:ascii="Lato" w:hAnsi="Lato" w:cstheme="majorHAnsi"/>
          <w:b/>
          <w:bCs/>
          <w:sz w:val="22"/>
          <w:szCs w:val="22"/>
        </w:rPr>
      </w:pPr>
      <w:r w:rsidRPr="004449FD">
        <w:rPr>
          <w:rFonts w:ascii="Lato" w:hAnsi="Lato" w:cstheme="majorHAnsi"/>
          <w:sz w:val="22"/>
          <w:szCs w:val="22"/>
        </w:rPr>
        <w:t>W sprawie procedury przetargowej należy kontaktować się z</w:t>
      </w:r>
      <w:r w:rsidR="00FC11A5">
        <w:rPr>
          <w:rFonts w:ascii="Lato" w:hAnsi="Lato" w:cstheme="majorHAnsi"/>
          <w:sz w:val="22"/>
          <w:szCs w:val="22"/>
        </w:rPr>
        <w:t>:</w:t>
      </w:r>
    </w:p>
    <w:p w14:paraId="16A2F6C8" w14:textId="75D48DD0" w:rsidR="000917C9" w:rsidRPr="004449FD" w:rsidRDefault="000917C9" w:rsidP="00BB1578">
      <w:pPr>
        <w:pStyle w:val="Akapitzlist"/>
        <w:numPr>
          <w:ilvl w:val="0"/>
          <w:numId w:val="30"/>
        </w:numPr>
        <w:shd w:val="clear" w:color="auto" w:fill="FFFFFF"/>
        <w:tabs>
          <w:tab w:val="left" w:pos="442"/>
        </w:tabs>
        <w:autoSpaceDE w:val="0"/>
        <w:spacing w:after="120" w:line="276" w:lineRule="auto"/>
        <w:jc w:val="both"/>
        <w:rPr>
          <w:rFonts w:ascii="Lato" w:eastAsia="Times New Roman" w:hAnsi="Lato" w:cstheme="majorHAnsi"/>
          <w:b/>
          <w:bCs/>
          <w:spacing w:val="-5"/>
          <w:sz w:val="22"/>
          <w:szCs w:val="22"/>
          <w:highlight w:val="lightGray"/>
        </w:rPr>
      </w:pPr>
      <w:r w:rsidRPr="004449FD">
        <w:rPr>
          <w:rFonts w:ascii="Lato" w:eastAsia="Times New Roman" w:hAnsi="Lato" w:cstheme="majorHAnsi"/>
          <w:b/>
          <w:bCs/>
          <w:spacing w:val="-5"/>
          <w:sz w:val="22"/>
          <w:szCs w:val="22"/>
          <w:highlight w:val="lightGray"/>
        </w:rPr>
        <w:t xml:space="preserve"> </w:t>
      </w:r>
      <w:r w:rsidR="00EA261E" w:rsidRPr="004449FD">
        <w:rPr>
          <w:rFonts w:ascii="Lato" w:eastAsia="Times New Roman" w:hAnsi="Lato" w:cstheme="majorHAnsi"/>
          <w:b/>
          <w:bCs/>
          <w:spacing w:val="-5"/>
          <w:sz w:val="22"/>
          <w:szCs w:val="22"/>
          <w:highlight w:val="lightGray"/>
        </w:rPr>
        <w:t>Termin składania i otwarcia ofert</w:t>
      </w:r>
    </w:p>
    <w:p w14:paraId="6BDF4CD0" w14:textId="458F25AD" w:rsidR="001E1BC6" w:rsidRPr="006800EE" w:rsidRDefault="00EA261E" w:rsidP="009974B7">
      <w:pPr>
        <w:pStyle w:val="Akapitzlist"/>
        <w:numPr>
          <w:ilvl w:val="0"/>
          <w:numId w:val="28"/>
        </w:numPr>
        <w:shd w:val="clear" w:color="auto" w:fill="FFFFFF"/>
        <w:tabs>
          <w:tab w:val="left" w:pos="442"/>
        </w:tabs>
        <w:autoSpaceDE w:val="0"/>
        <w:spacing w:after="120" w:line="276" w:lineRule="auto"/>
        <w:ind w:left="357"/>
        <w:contextualSpacing w:val="0"/>
        <w:jc w:val="both"/>
        <w:rPr>
          <w:rFonts w:ascii="Lato" w:eastAsia="Times New Roman" w:hAnsi="Lato" w:cstheme="majorHAnsi"/>
          <w:b/>
          <w:bCs/>
          <w:spacing w:val="-5"/>
          <w:sz w:val="22"/>
          <w:szCs w:val="22"/>
          <w:highlight w:val="lightGray"/>
        </w:rPr>
      </w:pPr>
      <w:r w:rsidRPr="006800EE">
        <w:rPr>
          <w:rFonts w:ascii="Lato" w:eastAsia="Times New Roman" w:hAnsi="Lato" w:cstheme="majorHAnsi"/>
          <w:b/>
          <w:bCs/>
          <w:sz w:val="22"/>
          <w:szCs w:val="22"/>
        </w:rPr>
        <w:t xml:space="preserve">Termin składania ofert upływa dnia </w:t>
      </w:r>
      <w:r w:rsidR="001F0DC5">
        <w:rPr>
          <w:rFonts w:ascii="Lato" w:eastAsia="Times New Roman" w:hAnsi="Lato" w:cstheme="majorHAnsi"/>
          <w:b/>
          <w:bCs/>
          <w:sz w:val="22"/>
          <w:szCs w:val="22"/>
        </w:rPr>
        <w:t>1</w:t>
      </w:r>
      <w:r w:rsidR="00DB5FAC">
        <w:rPr>
          <w:rFonts w:ascii="Lato" w:eastAsia="Times New Roman" w:hAnsi="Lato" w:cstheme="majorHAnsi"/>
          <w:b/>
          <w:bCs/>
          <w:sz w:val="22"/>
          <w:szCs w:val="22"/>
        </w:rPr>
        <w:t>5</w:t>
      </w:r>
      <w:r w:rsidR="006800EE">
        <w:rPr>
          <w:rFonts w:ascii="Lato" w:eastAsia="Times New Roman" w:hAnsi="Lato" w:cstheme="majorHAnsi"/>
          <w:b/>
          <w:bCs/>
          <w:sz w:val="22"/>
          <w:szCs w:val="22"/>
        </w:rPr>
        <w:t>-1</w:t>
      </w:r>
      <w:r w:rsidR="0053782A">
        <w:rPr>
          <w:rFonts w:ascii="Lato" w:eastAsia="Times New Roman" w:hAnsi="Lato" w:cstheme="majorHAnsi"/>
          <w:b/>
          <w:bCs/>
          <w:sz w:val="22"/>
          <w:szCs w:val="22"/>
        </w:rPr>
        <w:t>2</w:t>
      </w:r>
      <w:r w:rsidR="006800EE">
        <w:rPr>
          <w:rFonts w:ascii="Lato" w:eastAsia="Times New Roman" w:hAnsi="Lato" w:cstheme="majorHAnsi"/>
          <w:b/>
          <w:bCs/>
          <w:sz w:val="22"/>
          <w:szCs w:val="22"/>
        </w:rPr>
        <w:t>-202</w:t>
      </w:r>
      <w:r w:rsidR="00A41F6B">
        <w:rPr>
          <w:rFonts w:ascii="Lato" w:eastAsia="Times New Roman" w:hAnsi="Lato" w:cstheme="majorHAnsi"/>
          <w:b/>
          <w:bCs/>
          <w:sz w:val="22"/>
          <w:szCs w:val="22"/>
        </w:rPr>
        <w:t>5</w:t>
      </w:r>
      <w:r w:rsidRPr="006800EE">
        <w:rPr>
          <w:rFonts w:ascii="Lato" w:eastAsia="Times New Roman" w:hAnsi="Lato" w:cstheme="majorHAnsi"/>
          <w:b/>
          <w:bCs/>
          <w:sz w:val="22"/>
          <w:szCs w:val="22"/>
        </w:rPr>
        <w:t xml:space="preserve"> r. o godz. </w:t>
      </w:r>
      <w:r w:rsidR="00FC11A5">
        <w:rPr>
          <w:rFonts w:ascii="Lato" w:eastAsia="Times New Roman" w:hAnsi="Lato" w:cstheme="majorHAnsi"/>
          <w:b/>
          <w:bCs/>
          <w:sz w:val="22"/>
          <w:szCs w:val="22"/>
        </w:rPr>
        <w:t>1</w:t>
      </w:r>
      <w:r w:rsidR="0053782A">
        <w:rPr>
          <w:rFonts w:ascii="Lato" w:eastAsia="Times New Roman" w:hAnsi="Lato" w:cstheme="majorHAnsi"/>
          <w:b/>
          <w:bCs/>
          <w:sz w:val="22"/>
          <w:szCs w:val="22"/>
        </w:rPr>
        <w:t>0</w:t>
      </w:r>
      <w:r w:rsidR="005D767F" w:rsidRPr="006800EE">
        <w:rPr>
          <w:rFonts w:ascii="Lato" w:eastAsia="Times New Roman" w:hAnsi="Lato" w:cstheme="majorHAnsi"/>
          <w:b/>
          <w:bCs/>
          <w:sz w:val="22"/>
          <w:szCs w:val="22"/>
        </w:rPr>
        <w:t>:</w:t>
      </w:r>
      <w:r w:rsidRPr="006800EE">
        <w:rPr>
          <w:rFonts w:ascii="Lato" w:eastAsia="Times New Roman" w:hAnsi="Lato" w:cstheme="majorHAnsi"/>
          <w:b/>
          <w:bCs/>
          <w:sz w:val="22"/>
          <w:szCs w:val="22"/>
        </w:rPr>
        <w:t>00.</w:t>
      </w:r>
      <w:r w:rsidR="002022E9" w:rsidRPr="006800EE">
        <w:rPr>
          <w:rFonts w:ascii="Lato" w:eastAsia="Times New Roman" w:hAnsi="Lato" w:cstheme="majorHAnsi"/>
          <w:b/>
          <w:bCs/>
          <w:sz w:val="22"/>
          <w:szCs w:val="22"/>
        </w:rPr>
        <w:t xml:space="preserve">  </w:t>
      </w:r>
    </w:p>
    <w:p w14:paraId="1059738D" w14:textId="6B9E9413" w:rsidR="001E1BC6" w:rsidRPr="004449FD" w:rsidRDefault="00EA261E" w:rsidP="009974B7">
      <w:pPr>
        <w:pStyle w:val="Akapitzlist"/>
        <w:numPr>
          <w:ilvl w:val="0"/>
          <w:numId w:val="28"/>
        </w:numPr>
        <w:shd w:val="clear" w:color="auto" w:fill="FFFFFF"/>
        <w:tabs>
          <w:tab w:val="left" w:pos="442"/>
        </w:tabs>
        <w:autoSpaceDE w:val="0"/>
        <w:spacing w:after="120" w:line="276" w:lineRule="auto"/>
        <w:ind w:left="357"/>
        <w:contextualSpacing w:val="0"/>
        <w:jc w:val="both"/>
        <w:rPr>
          <w:rFonts w:ascii="Lato" w:eastAsia="Times New Roman" w:hAnsi="Lato" w:cstheme="majorHAnsi"/>
          <w:b/>
          <w:bCs/>
          <w:spacing w:val="-5"/>
          <w:sz w:val="22"/>
          <w:szCs w:val="22"/>
          <w:highlight w:val="lightGray"/>
        </w:rPr>
      </w:pPr>
      <w:r w:rsidRPr="004449FD">
        <w:rPr>
          <w:rFonts w:ascii="Lato" w:eastAsia="Times New Roman" w:hAnsi="Lato" w:cstheme="majorHAnsi"/>
          <w:bCs/>
          <w:sz w:val="22"/>
          <w:szCs w:val="22"/>
        </w:rPr>
        <w:t>Zamawiający nie ponosi odpowiedzialności za złożenie przez Wykonawcę oferty po terminie składania ofert określonym w pkt. 1</w:t>
      </w:r>
      <w:r w:rsidR="003452A5" w:rsidRPr="004449FD">
        <w:rPr>
          <w:rFonts w:ascii="Lato" w:eastAsia="Times New Roman" w:hAnsi="Lato" w:cstheme="majorHAnsi"/>
          <w:bCs/>
          <w:sz w:val="22"/>
          <w:szCs w:val="22"/>
        </w:rPr>
        <w:t>5</w:t>
      </w:r>
      <w:r w:rsidRPr="004449FD">
        <w:rPr>
          <w:rFonts w:ascii="Lato" w:eastAsia="Times New Roman" w:hAnsi="Lato" w:cstheme="majorHAnsi"/>
          <w:bCs/>
          <w:sz w:val="22"/>
          <w:szCs w:val="22"/>
        </w:rPr>
        <w:t>.1 oraz za złożenie oferty w inn</w:t>
      </w:r>
      <w:r w:rsidR="008F73F7" w:rsidRPr="004449FD">
        <w:rPr>
          <w:rFonts w:ascii="Lato" w:eastAsia="Times New Roman" w:hAnsi="Lato" w:cstheme="majorHAnsi"/>
          <w:bCs/>
          <w:sz w:val="22"/>
          <w:szCs w:val="22"/>
        </w:rPr>
        <w:t>y</w:t>
      </w:r>
      <w:r w:rsidRPr="004449FD">
        <w:rPr>
          <w:rFonts w:ascii="Lato" w:eastAsia="Times New Roman" w:hAnsi="Lato" w:cstheme="majorHAnsi"/>
          <w:bCs/>
          <w:sz w:val="22"/>
          <w:szCs w:val="22"/>
        </w:rPr>
        <w:t xml:space="preserve"> niż określon</w:t>
      </w:r>
      <w:r w:rsidR="008F73F7" w:rsidRPr="004449FD">
        <w:rPr>
          <w:rFonts w:ascii="Lato" w:eastAsia="Times New Roman" w:hAnsi="Lato" w:cstheme="majorHAnsi"/>
          <w:bCs/>
          <w:sz w:val="22"/>
          <w:szCs w:val="22"/>
        </w:rPr>
        <w:t>y</w:t>
      </w:r>
      <w:r w:rsidRPr="004449FD">
        <w:rPr>
          <w:rFonts w:ascii="Lato" w:eastAsia="Times New Roman" w:hAnsi="Lato" w:cstheme="majorHAnsi"/>
          <w:bCs/>
          <w:sz w:val="22"/>
          <w:szCs w:val="22"/>
        </w:rPr>
        <w:t xml:space="preserve"> w </w:t>
      </w:r>
      <w:r w:rsidR="006800EE">
        <w:rPr>
          <w:rFonts w:ascii="Lato" w:eastAsia="Times New Roman" w:hAnsi="Lato" w:cstheme="majorHAnsi"/>
          <w:bCs/>
          <w:sz w:val="22"/>
          <w:szCs w:val="22"/>
        </w:rPr>
        <w:t> </w:t>
      </w:r>
      <w:r w:rsidRPr="004449FD">
        <w:rPr>
          <w:rFonts w:ascii="Lato" w:eastAsia="Times New Roman" w:hAnsi="Lato" w:cstheme="majorHAnsi"/>
          <w:bCs/>
          <w:sz w:val="22"/>
          <w:szCs w:val="22"/>
        </w:rPr>
        <w:t>pkt. 1</w:t>
      </w:r>
      <w:r w:rsidR="001E1BC6" w:rsidRPr="004449FD">
        <w:rPr>
          <w:rFonts w:ascii="Lato" w:eastAsia="Times New Roman" w:hAnsi="Lato" w:cstheme="majorHAnsi"/>
          <w:bCs/>
          <w:sz w:val="22"/>
          <w:szCs w:val="22"/>
        </w:rPr>
        <w:t>2</w:t>
      </w:r>
      <w:r w:rsidRPr="004449FD">
        <w:rPr>
          <w:rFonts w:ascii="Lato" w:eastAsia="Times New Roman" w:hAnsi="Lato" w:cstheme="majorHAnsi"/>
          <w:bCs/>
          <w:sz w:val="22"/>
          <w:szCs w:val="22"/>
        </w:rPr>
        <w:t>.1</w:t>
      </w:r>
      <w:r w:rsidR="001E1BC6" w:rsidRPr="004449FD">
        <w:rPr>
          <w:rFonts w:ascii="Lato" w:eastAsia="Times New Roman" w:hAnsi="Lato" w:cstheme="majorHAnsi"/>
          <w:bCs/>
          <w:sz w:val="22"/>
          <w:szCs w:val="22"/>
        </w:rPr>
        <w:t xml:space="preserve"> </w:t>
      </w:r>
      <w:r w:rsidR="008F73F7" w:rsidRPr="004449FD">
        <w:rPr>
          <w:rFonts w:ascii="Lato" w:eastAsia="Times New Roman" w:hAnsi="Lato" w:cstheme="majorHAnsi"/>
          <w:bCs/>
          <w:sz w:val="22"/>
          <w:szCs w:val="22"/>
        </w:rPr>
        <w:t>sposób</w:t>
      </w:r>
      <w:r w:rsidRPr="004449FD">
        <w:rPr>
          <w:rFonts w:ascii="Lato" w:eastAsia="Times New Roman" w:hAnsi="Lato" w:cstheme="majorHAnsi"/>
          <w:bCs/>
          <w:sz w:val="22"/>
          <w:szCs w:val="22"/>
        </w:rPr>
        <w:t>.</w:t>
      </w:r>
    </w:p>
    <w:p w14:paraId="5B80BD32" w14:textId="7EF3ACD3" w:rsidR="001E1BC6" w:rsidRPr="006800EE" w:rsidRDefault="00754049" w:rsidP="009974B7">
      <w:pPr>
        <w:pStyle w:val="Akapitzlist"/>
        <w:numPr>
          <w:ilvl w:val="0"/>
          <w:numId w:val="28"/>
        </w:numPr>
        <w:shd w:val="clear" w:color="auto" w:fill="FFFFFF"/>
        <w:tabs>
          <w:tab w:val="left" w:pos="442"/>
        </w:tabs>
        <w:autoSpaceDE w:val="0"/>
        <w:spacing w:after="120" w:line="276" w:lineRule="auto"/>
        <w:ind w:left="357"/>
        <w:contextualSpacing w:val="0"/>
        <w:jc w:val="both"/>
        <w:rPr>
          <w:rFonts w:ascii="Lato" w:eastAsia="Times New Roman" w:hAnsi="Lato" w:cstheme="majorHAnsi"/>
          <w:b/>
          <w:bCs/>
          <w:spacing w:val="-5"/>
          <w:sz w:val="22"/>
          <w:szCs w:val="22"/>
          <w:highlight w:val="lightGray"/>
        </w:rPr>
      </w:pPr>
      <w:r w:rsidRPr="004449FD">
        <w:rPr>
          <w:rFonts w:ascii="Lato" w:eastAsia="Times New Roman" w:hAnsi="Lato" w:cstheme="majorHAnsi"/>
          <w:bCs/>
          <w:color w:val="450CD2"/>
          <w:sz w:val="22"/>
          <w:szCs w:val="22"/>
        </w:rPr>
        <w:t xml:space="preserve"> </w:t>
      </w:r>
      <w:r w:rsidR="00EA261E" w:rsidRPr="006800EE">
        <w:rPr>
          <w:rFonts w:ascii="Lato" w:eastAsia="Times New Roman" w:hAnsi="Lato" w:cstheme="majorHAnsi"/>
          <w:b/>
          <w:spacing w:val="-1"/>
          <w:sz w:val="22"/>
          <w:szCs w:val="22"/>
        </w:rPr>
        <w:t xml:space="preserve">Otwarcie ofert nastąpi w dniu </w:t>
      </w:r>
      <w:r w:rsidR="001F0DC5">
        <w:rPr>
          <w:rFonts w:ascii="Lato" w:eastAsia="Times New Roman" w:hAnsi="Lato" w:cstheme="majorHAnsi"/>
          <w:b/>
          <w:spacing w:val="-1"/>
          <w:sz w:val="22"/>
          <w:szCs w:val="22"/>
        </w:rPr>
        <w:t>1</w:t>
      </w:r>
      <w:r w:rsidR="00DB5FAC">
        <w:rPr>
          <w:rFonts w:ascii="Lato" w:eastAsia="Times New Roman" w:hAnsi="Lato" w:cstheme="majorHAnsi"/>
          <w:b/>
          <w:spacing w:val="-1"/>
          <w:sz w:val="22"/>
          <w:szCs w:val="22"/>
        </w:rPr>
        <w:t>5</w:t>
      </w:r>
      <w:r w:rsidR="00AF280D" w:rsidRPr="006800EE">
        <w:rPr>
          <w:rFonts w:ascii="Lato" w:eastAsia="Times New Roman" w:hAnsi="Lato" w:cstheme="majorHAnsi"/>
          <w:b/>
          <w:spacing w:val="-1"/>
          <w:sz w:val="22"/>
          <w:szCs w:val="22"/>
        </w:rPr>
        <w:t>-</w:t>
      </w:r>
      <w:r w:rsidR="00FC11A5">
        <w:rPr>
          <w:rFonts w:ascii="Lato" w:eastAsia="Times New Roman" w:hAnsi="Lato" w:cstheme="majorHAnsi"/>
          <w:b/>
          <w:spacing w:val="-1"/>
          <w:sz w:val="22"/>
          <w:szCs w:val="22"/>
        </w:rPr>
        <w:t>1</w:t>
      </w:r>
      <w:r w:rsidR="0053782A">
        <w:rPr>
          <w:rFonts w:ascii="Lato" w:eastAsia="Times New Roman" w:hAnsi="Lato" w:cstheme="majorHAnsi"/>
          <w:b/>
          <w:spacing w:val="-1"/>
          <w:sz w:val="22"/>
          <w:szCs w:val="22"/>
        </w:rPr>
        <w:t>2</w:t>
      </w:r>
      <w:r w:rsidR="001E1BC6" w:rsidRPr="006800EE">
        <w:rPr>
          <w:rFonts w:ascii="Lato" w:eastAsia="Times New Roman" w:hAnsi="Lato" w:cstheme="majorHAnsi"/>
          <w:b/>
          <w:spacing w:val="-1"/>
          <w:sz w:val="22"/>
          <w:szCs w:val="22"/>
        </w:rPr>
        <w:t>-202</w:t>
      </w:r>
      <w:r w:rsidR="00A41F6B">
        <w:rPr>
          <w:rFonts w:ascii="Lato" w:eastAsia="Times New Roman" w:hAnsi="Lato" w:cstheme="majorHAnsi"/>
          <w:b/>
          <w:spacing w:val="-1"/>
          <w:sz w:val="22"/>
          <w:szCs w:val="22"/>
        </w:rPr>
        <w:t>5</w:t>
      </w:r>
      <w:r w:rsidR="00EA261E" w:rsidRPr="006800EE">
        <w:rPr>
          <w:rFonts w:ascii="Lato" w:eastAsia="Times New Roman" w:hAnsi="Lato" w:cstheme="majorHAnsi"/>
          <w:b/>
          <w:bCs/>
          <w:spacing w:val="-1"/>
          <w:sz w:val="22"/>
          <w:szCs w:val="22"/>
        </w:rPr>
        <w:t xml:space="preserve"> r. o godz. 1</w:t>
      </w:r>
      <w:r w:rsidR="0053782A">
        <w:rPr>
          <w:rFonts w:ascii="Lato" w:eastAsia="Times New Roman" w:hAnsi="Lato" w:cstheme="majorHAnsi"/>
          <w:b/>
          <w:bCs/>
          <w:spacing w:val="-1"/>
          <w:sz w:val="22"/>
          <w:szCs w:val="22"/>
        </w:rPr>
        <w:t>0</w:t>
      </w:r>
      <w:r w:rsidR="005D767F" w:rsidRPr="006800EE">
        <w:rPr>
          <w:rFonts w:ascii="Lato" w:eastAsia="Times New Roman" w:hAnsi="Lato" w:cstheme="majorHAnsi"/>
          <w:b/>
          <w:bCs/>
          <w:spacing w:val="-1"/>
          <w:sz w:val="22"/>
          <w:szCs w:val="22"/>
        </w:rPr>
        <w:t>:</w:t>
      </w:r>
      <w:r w:rsidR="008600A7">
        <w:rPr>
          <w:rFonts w:ascii="Lato" w:eastAsia="Times New Roman" w:hAnsi="Lato" w:cstheme="majorHAnsi"/>
          <w:b/>
          <w:bCs/>
          <w:spacing w:val="-1"/>
          <w:sz w:val="22"/>
          <w:szCs w:val="22"/>
        </w:rPr>
        <w:t>15</w:t>
      </w:r>
    </w:p>
    <w:p w14:paraId="0EF13712" w14:textId="60CB18A7" w:rsidR="003452A5" w:rsidRPr="004449FD" w:rsidRDefault="003452A5" w:rsidP="009974B7">
      <w:pPr>
        <w:pStyle w:val="Akapitzlist"/>
        <w:numPr>
          <w:ilvl w:val="0"/>
          <w:numId w:val="28"/>
        </w:numPr>
        <w:shd w:val="clear" w:color="auto" w:fill="FFFFFF"/>
        <w:tabs>
          <w:tab w:val="left" w:pos="442"/>
        </w:tabs>
        <w:autoSpaceDE w:val="0"/>
        <w:spacing w:after="120" w:line="276" w:lineRule="auto"/>
        <w:ind w:left="357"/>
        <w:contextualSpacing w:val="0"/>
        <w:jc w:val="both"/>
        <w:rPr>
          <w:rFonts w:ascii="Lato" w:eastAsia="Times New Roman" w:hAnsi="Lato" w:cstheme="majorHAnsi"/>
          <w:b/>
          <w:bCs/>
          <w:spacing w:val="-5"/>
          <w:sz w:val="22"/>
          <w:szCs w:val="22"/>
          <w:highlight w:val="lightGray"/>
        </w:rPr>
      </w:pPr>
      <w:bookmarkStart w:id="4" w:name="_Hlk105586756"/>
      <w:r w:rsidRPr="004449FD">
        <w:rPr>
          <w:rFonts w:ascii="Lato" w:eastAsia="Times New Roman" w:hAnsi="Lato" w:cstheme="majorHAnsi"/>
          <w:sz w:val="22"/>
          <w:szCs w:val="22"/>
        </w:rPr>
        <w:t xml:space="preserve">Przed otwarciem ofert Zamawiający zamieści na stronie internetowej prowadzonego postępowania informację o kwocie, jaką zamierza przeznaczyć na sfinansowanie zamówienia </w:t>
      </w:r>
      <w:bookmarkEnd w:id="4"/>
      <w:r w:rsidRPr="004449FD">
        <w:rPr>
          <w:rFonts w:ascii="Lato" w:eastAsia="Times New Roman" w:hAnsi="Lato" w:cstheme="majorHAnsi"/>
          <w:sz w:val="22"/>
          <w:szCs w:val="22"/>
        </w:rPr>
        <w:t>– zgodnie z art. 222 ust. 4 ustawy.</w:t>
      </w:r>
    </w:p>
    <w:p w14:paraId="50EAC9B3" w14:textId="21904774" w:rsidR="003452A5" w:rsidRPr="004449FD" w:rsidRDefault="003452A5" w:rsidP="009974B7">
      <w:pPr>
        <w:pStyle w:val="Akapitzlist"/>
        <w:numPr>
          <w:ilvl w:val="0"/>
          <w:numId w:val="28"/>
        </w:numPr>
        <w:shd w:val="clear" w:color="auto" w:fill="FFFFFF"/>
        <w:tabs>
          <w:tab w:val="left" w:pos="442"/>
        </w:tabs>
        <w:autoSpaceDE w:val="0"/>
        <w:spacing w:after="120" w:line="276" w:lineRule="auto"/>
        <w:ind w:left="357"/>
        <w:contextualSpacing w:val="0"/>
        <w:jc w:val="both"/>
        <w:rPr>
          <w:rFonts w:ascii="Lato" w:eastAsia="Times New Roman" w:hAnsi="Lato" w:cstheme="majorHAnsi"/>
          <w:b/>
          <w:bCs/>
          <w:spacing w:val="-5"/>
          <w:sz w:val="22"/>
          <w:szCs w:val="22"/>
          <w:highlight w:val="lightGray"/>
        </w:rPr>
      </w:pPr>
      <w:r w:rsidRPr="004449FD">
        <w:rPr>
          <w:rFonts w:ascii="Lato" w:eastAsia="Times New Roman" w:hAnsi="Lato" w:cstheme="majorHAnsi"/>
          <w:bCs/>
          <w:sz w:val="22"/>
          <w:szCs w:val="22"/>
        </w:rPr>
        <w:t>Oferty będą otwierane w kolejności ich wpływu.</w:t>
      </w:r>
    </w:p>
    <w:p w14:paraId="147D9478" w14:textId="0E29F19F" w:rsidR="003452A5" w:rsidRPr="004449FD" w:rsidRDefault="003452A5" w:rsidP="009974B7">
      <w:pPr>
        <w:pStyle w:val="Akapitzlist"/>
        <w:numPr>
          <w:ilvl w:val="0"/>
          <w:numId w:val="28"/>
        </w:numPr>
        <w:shd w:val="clear" w:color="auto" w:fill="FFFFFF"/>
        <w:tabs>
          <w:tab w:val="left" w:pos="442"/>
        </w:tabs>
        <w:autoSpaceDE w:val="0"/>
        <w:spacing w:after="120" w:line="276" w:lineRule="auto"/>
        <w:ind w:left="357"/>
        <w:contextualSpacing w:val="0"/>
        <w:jc w:val="both"/>
        <w:rPr>
          <w:rFonts w:ascii="Lato" w:eastAsia="Times New Roman" w:hAnsi="Lato" w:cstheme="majorHAnsi"/>
          <w:b/>
          <w:bCs/>
          <w:spacing w:val="-5"/>
          <w:sz w:val="22"/>
          <w:szCs w:val="22"/>
          <w:highlight w:val="lightGray"/>
        </w:rPr>
      </w:pPr>
      <w:r w:rsidRPr="004449FD">
        <w:rPr>
          <w:rFonts w:ascii="Lato" w:eastAsia="Times New Roman" w:hAnsi="Lato" w:cstheme="majorHAnsi"/>
          <w:b/>
          <w:bCs/>
          <w:sz w:val="22"/>
          <w:szCs w:val="22"/>
        </w:rPr>
        <w:t xml:space="preserve">Niezwłocznie po otwarciu ofert, zgodnie z zapisami art. 222 pkt 5 ustawy PZP, Zamawiający zamieści na swojej stronie internetowej prowadzonego postępowania informacje o: </w:t>
      </w:r>
    </w:p>
    <w:p w14:paraId="4E41EA8C" w14:textId="77777777" w:rsidR="000917C9" w:rsidRPr="004449FD" w:rsidRDefault="000917C9" w:rsidP="009974B7">
      <w:pPr>
        <w:pStyle w:val="Akapitzlist"/>
        <w:shd w:val="clear" w:color="auto" w:fill="FFFFFF"/>
        <w:autoSpaceDE w:val="0"/>
        <w:spacing w:line="276" w:lineRule="auto"/>
        <w:ind w:left="357" w:right="11"/>
        <w:contextualSpacing w:val="0"/>
        <w:jc w:val="both"/>
        <w:rPr>
          <w:rFonts w:ascii="Lato" w:eastAsia="Times New Roman" w:hAnsi="Lato" w:cstheme="majorHAnsi"/>
          <w:bCs/>
          <w:sz w:val="22"/>
          <w:szCs w:val="22"/>
        </w:rPr>
      </w:pPr>
      <w:r w:rsidRPr="004449FD">
        <w:rPr>
          <w:rFonts w:ascii="Lato" w:eastAsia="Times New Roman" w:hAnsi="Lato" w:cstheme="majorHAnsi"/>
          <w:bCs/>
          <w:sz w:val="22"/>
          <w:szCs w:val="22"/>
        </w:rPr>
        <w:t xml:space="preserve">a) nazwach albo imionach i nazwiskach oraz siedzibach lub miejscach prowadzonej działalności gospodarczej albo miejscach zamieszkania wykonawców, których oferty zostały otwarte; </w:t>
      </w:r>
    </w:p>
    <w:p w14:paraId="51CFE90E" w14:textId="77777777" w:rsidR="000917C9" w:rsidRPr="004449FD" w:rsidRDefault="000917C9" w:rsidP="009974B7">
      <w:pPr>
        <w:pStyle w:val="Akapitzlist"/>
        <w:shd w:val="clear" w:color="auto" w:fill="FFFFFF"/>
        <w:autoSpaceDE w:val="0"/>
        <w:spacing w:line="276" w:lineRule="auto"/>
        <w:ind w:left="357" w:right="11"/>
        <w:contextualSpacing w:val="0"/>
        <w:jc w:val="both"/>
        <w:rPr>
          <w:rFonts w:ascii="Lato" w:eastAsia="Times New Roman" w:hAnsi="Lato" w:cstheme="majorHAnsi"/>
          <w:bCs/>
          <w:sz w:val="22"/>
          <w:szCs w:val="22"/>
        </w:rPr>
      </w:pPr>
      <w:r w:rsidRPr="004449FD">
        <w:rPr>
          <w:rFonts w:ascii="Lato" w:eastAsia="Times New Roman" w:hAnsi="Lato" w:cstheme="majorHAnsi"/>
          <w:bCs/>
          <w:sz w:val="22"/>
          <w:szCs w:val="22"/>
        </w:rPr>
        <w:t>b) cenach lub kosztach zawartych w ofertach.</w:t>
      </w:r>
    </w:p>
    <w:p w14:paraId="66E9A075" w14:textId="48B965E6" w:rsidR="00A233F8" w:rsidRPr="004449FD" w:rsidRDefault="003452A5" w:rsidP="00EE608C">
      <w:pPr>
        <w:pStyle w:val="Akapitzlist"/>
        <w:numPr>
          <w:ilvl w:val="0"/>
          <w:numId w:val="28"/>
        </w:numPr>
        <w:shd w:val="clear" w:color="auto" w:fill="FFFFFF"/>
        <w:tabs>
          <w:tab w:val="left" w:pos="442"/>
        </w:tabs>
        <w:autoSpaceDE w:val="0"/>
        <w:spacing w:line="276" w:lineRule="auto"/>
        <w:ind w:left="357"/>
        <w:contextualSpacing w:val="0"/>
        <w:jc w:val="both"/>
        <w:rPr>
          <w:rFonts w:ascii="Lato" w:eastAsia="Times New Roman" w:hAnsi="Lato" w:cstheme="majorHAnsi"/>
          <w:b/>
          <w:bCs/>
          <w:spacing w:val="-5"/>
          <w:sz w:val="22"/>
          <w:szCs w:val="22"/>
          <w:highlight w:val="lightGray"/>
        </w:rPr>
      </w:pPr>
      <w:r w:rsidRPr="004449FD">
        <w:rPr>
          <w:rFonts w:ascii="Lato" w:eastAsiaTheme="minorHAnsi" w:hAnsi="Lato" w:cstheme="majorHAnsi"/>
          <w:color w:val="000000"/>
          <w:kern w:val="0"/>
          <w:sz w:val="22"/>
          <w:szCs w:val="22"/>
          <w:lang w:eastAsia="en-US"/>
        </w:rPr>
        <w:t>W przypadku wystąpienia awarii systemu teleinformatycznego, która spowoduje brak możliwości otwarcia ofert w terminie określonym przez Zamawiającego, otwarcie nastąpi niezwłocznie po usunięciu awarii</w:t>
      </w:r>
      <w:r w:rsidR="00A233F8" w:rsidRPr="004449FD">
        <w:rPr>
          <w:rFonts w:ascii="Lato" w:eastAsia="Times New Roman" w:hAnsi="Lato" w:cstheme="majorHAnsi"/>
          <w:bCs/>
          <w:sz w:val="22"/>
          <w:szCs w:val="22"/>
        </w:rPr>
        <w:t>.</w:t>
      </w:r>
    </w:p>
    <w:p w14:paraId="2BBD9886" w14:textId="77777777" w:rsidR="00A233F8" w:rsidRPr="004449FD" w:rsidRDefault="00A233F8" w:rsidP="003B0CED">
      <w:pPr>
        <w:pStyle w:val="Akapitzlist"/>
        <w:shd w:val="clear" w:color="auto" w:fill="FFFFFF"/>
        <w:autoSpaceDE w:val="0"/>
        <w:spacing w:line="276" w:lineRule="auto"/>
        <w:ind w:left="284" w:right="11"/>
        <w:jc w:val="both"/>
        <w:rPr>
          <w:rFonts w:ascii="Lato" w:eastAsia="Times New Roman" w:hAnsi="Lato" w:cstheme="majorHAnsi"/>
          <w:b/>
          <w:bCs/>
          <w:sz w:val="22"/>
          <w:szCs w:val="22"/>
        </w:rPr>
      </w:pPr>
    </w:p>
    <w:p w14:paraId="2391155D" w14:textId="08E46944" w:rsidR="00EA261E" w:rsidRPr="004449FD" w:rsidRDefault="00EA261E" w:rsidP="00BB1578">
      <w:pPr>
        <w:pStyle w:val="Akapitzlist"/>
        <w:numPr>
          <w:ilvl w:val="0"/>
          <w:numId w:val="31"/>
        </w:numPr>
        <w:shd w:val="clear" w:color="auto" w:fill="FFFFFF"/>
        <w:tabs>
          <w:tab w:val="left" w:pos="559"/>
        </w:tabs>
        <w:autoSpaceDE w:val="0"/>
        <w:spacing w:line="276" w:lineRule="auto"/>
        <w:jc w:val="both"/>
        <w:rPr>
          <w:rFonts w:ascii="Lato" w:eastAsia="Times New Roman" w:hAnsi="Lato" w:cstheme="majorHAnsi"/>
          <w:highlight w:val="lightGray"/>
        </w:rPr>
      </w:pPr>
      <w:r w:rsidRPr="004449FD">
        <w:rPr>
          <w:rFonts w:ascii="Lato" w:eastAsia="Times New Roman" w:hAnsi="Lato" w:cstheme="majorHAnsi"/>
          <w:b/>
          <w:bCs/>
          <w:spacing w:val="-1"/>
          <w:highlight w:val="lightGray"/>
        </w:rPr>
        <w:t>Termin związania ofertą</w:t>
      </w:r>
    </w:p>
    <w:p w14:paraId="0FED4B9B" w14:textId="295437FE" w:rsidR="005B25FA" w:rsidRPr="004449FD" w:rsidRDefault="00EA261E" w:rsidP="009974B7">
      <w:pPr>
        <w:pStyle w:val="Akapitzlist"/>
        <w:numPr>
          <w:ilvl w:val="0"/>
          <w:numId w:val="29"/>
        </w:numPr>
        <w:autoSpaceDE w:val="0"/>
        <w:spacing w:before="120" w:line="276" w:lineRule="auto"/>
        <w:ind w:left="357" w:hanging="357"/>
        <w:contextualSpacing w:val="0"/>
        <w:jc w:val="both"/>
        <w:rPr>
          <w:rFonts w:ascii="Lato" w:eastAsia="Times New Roman" w:hAnsi="Lato" w:cstheme="majorHAnsi"/>
          <w:b/>
          <w:sz w:val="22"/>
          <w:szCs w:val="22"/>
        </w:rPr>
      </w:pPr>
      <w:r w:rsidRPr="004449FD">
        <w:rPr>
          <w:rFonts w:ascii="Lato" w:eastAsia="Times New Roman" w:hAnsi="Lato" w:cstheme="majorHAnsi"/>
          <w:sz w:val="22"/>
          <w:szCs w:val="22"/>
        </w:rPr>
        <w:lastRenderedPageBreak/>
        <w:t xml:space="preserve">Wykonawca pozostaje związany złożoną ofertą przez </w:t>
      </w:r>
      <w:r w:rsidRPr="006800EE">
        <w:rPr>
          <w:rFonts w:ascii="Lato" w:eastAsia="Times New Roman" w:hAnsi="Lato" w:cstheme="majorHAnsi"/>
          <w:b/>
          <w:bCs/>
          <w:sz w:val="22"/>
          <w:szCs w:val="22"/>
        </w:rPr>
        <w:t>30</w:t>
      </w:r>
      <w:r w:rsidRPr="006800EE">
        <w:rPr>
          <w:rFonts w:ascii="Lato" w:eastAsia="Times New Roman" w:hAnsi="Lato" w:cstheme="majorHAnsi"/>
          <w:sz w:val="22"/>
          <w:szCs w:val="22"/>
        </w:rPr>
        <w:t xml:space="preserve"> dni, tj. do dnia</w:t>
      </w:r>
      <w:r w:rsidR="00F23777" w:rsidRPr="006800EE">
        <w:rPr>
          <w:rFonts w:ascii="Lato" w:eastAsia="Times New Roman" w:hAnsi="Lato" w:cstheme="majorHAnsi"/>
          <w:b/>
          <w:sz w:val="22"/>
          <w:szCs w:val="22"/>
        </w:rPr>
        <w:t>:</w:t>
      </w:r>
      <w:r w:rsidRPr="006800EE">
        <w:rPr>
          <w:rFonts w:ascii="Lato" w:eastAsia="Times New Roman" w:hAnsi="Lato" w:cstheme="majorHAnsi"/>
          <w:b/>
          <w:sz w:val="22"/>
          <w:szCs w:val="22"/>
        </w:rPr>
        <w:t xml:space="preserve"> </w:t>
      </w:r>
      <w:r w:rsidR="001F0DC5">
        <w:rPr>
          <w:rFonts w:ascii="Lato" w:eastAsia="Times New Roman" w:hAnsi="Lato" w:cstheme="majorHAnsi"/>
          <w:b/>
          <w:sz w:val="22"/>
          <w:szCs w:val="22"/>
        </w:rPr>
        <w:t>1</w:t>
      </w:r>
      <w:r w:rsidR="00DB5FAC">
        <w:rPr>
          <w:rFonts w:ascii="Lato" w:eastAsia="Times New Roman" w:hAnsi="Lato" w:cstheme="majorHAnsi"/>
          <w:b/>
          <w:sz w:val="22"/>
          <w:szCs w:val="22"/>
        </w:rPr>
        <w:t>5</w:t>
      </w:r>
      <w:bookmarkStart w:id="5" w:name="_GoBack"/>
      <w:bookmarkEnd w:id="5"/>
      <w:r w:rsidR="00FC11A5">
        <w:rPr>
          <w:rFonts w:ascii="Lato" w:eastAsia="Times New Roman" w:hAnsi="Lato" w:cstheme="majorHAnsi"/>
          <w:b/>
          <w:sz w:val="22"/>
          <w:szCs w:val="22"/>
        </w:rPr>
        <w:t>.</w:t>
      </w:r>
      <w:r w:rsidR="0053782A">
        <w:rPr>
          <w:rFonts w:ascii="Lato" w:eastAsia="Times New Roman" w:hAnsi="Lato" w:cstheme="majorHAnsi"/>
          <w:b/>
          <w:sz w:val="22"/>
          <w:szCs w:val="22"/>
        </w:rPr>
        <w:t>01</w:t>
      </w:r>
      <w:r w:rsidR="006800EE">
        <w:rPr>
          <w:rFonts w:ascii="Lato" w:eastAsia="Times New Roman" w:hAnsi="Lato" w:cstheme="majorHAnsi"/>
          <w:b/>
          <w:sz w:val="22"/>
          <w:szCs w:val="22"/>
        </w:rPr>
        <w:t>.202</w:t>
      </w:r>
      <w:r w:rsidR="00FE753A">
        <w:rPr>
          <w:rFonts w:ascii="Lato" w:eastAsia="Times New Roman" w:hAnsi="Lato" w:cstheme="majorHAnsi"/>
          <w:b/>
          <w:sz w:val="22"/>
          <w:szCs w:val="22"/>
        </w:rPr>
        <w:t>6</w:t>
      </w:r>
      <w:r w:rsidR="005B25FA" w:rsidRPr="006800EE">
        <w:rPr>
          <w:rFonts w:ascii="Lato" w:eastAsia="Times New Roman" w:hAnsi="Lato" w:cstheme="majorHAnsi"/>
          <w:b/>
          <w:sz w:val="22"/>
          <w:szCs w:val="22"/>
        </w:rPr>
        <w:t xml:space="preserve"> r.</w:t>
      </w:r>
    </w:p>
    <w:p w14:paraId="1D7A4357" w14:textId="0204D34A" w:rsidR="00EA261E" w:rsidRPr="004449FD" w:rsidRDefault="00EA261E" w:rsidP="009974B7">
      <w:pPr>
        <w:pStyle w:val="Akapitzlist"/>
        <w:numPr>
          <w:ilvl w:val="0"/>
          <w:numId w:val="29"/>
        </w:numPr>
        <w:autoSpaceDE w:val="0"/>
        <w:spacing w:before="120" w:line="276" w:lineRule="auto"/>
        <w:ind w:left="357" w:hanging="357"/>
        <w:contextualSpacing w:val="0"/>
        <w:jc w:val="both"/>
        <w:rPr>
          <w:rFonts w:ascii="Lato" w:eastAsia="Times New Roman" w:hAnsi="Lato" w:cstheme="majorHAnsi"/>
          <w:b/>
          <w:sz w:val="22"/>
          <w:szCs w:val="22"/>
        </w:rPr>
      </w:pPr>
      <w:r w:rsidRPr="004449FD">
        <w:rPr>
          <w:rFonts w:ascii="Lato" w:eastAsia="Times New Roman" w:hAnsi="Lato" w:cstheme="majorHAnsi"/>
          <w:sz w:val="22"/>
          <w:szCs w:val="22"/>
        </w:rPr>
        <w:t>Bieg terminu związania ofertą rozpoczyna się wraz z upływem terminu składania ofert - zgodnie z art. 307 ust. 1</w:t>
      </w:r>
      <w:r w:rsidR="00754049" w:rsidRPr="004449FD">
        <w:rPr>
          <w:rFonts w:ascii="Lato" w:eastAsia="Times New Roman" w:hAnsi="Lato" w:cstheme="majorHAnsi"/>
          <w:sz w:val="22"/>
          <w:szCs w:val="22"/>
        </w:rPr>
        <w:t>.</w:t>
      </w:r>
    </w:p>
    <w:p w14:paraId="767625C3" w14:textId="18642870" w:rsidR="00EA261E" w:rsidRPr="004449FD" w:rsidRDefault="00EA261E" w:rsidP="009974B7">
      <w:pPr>
        <w:pStyle w:val="Akapitzlist"/>
        <w:numPr>
          <w:ilvl w:val="0"/>
          <w:numId w:val="29"/>
        </w:numPr>
        <w:autoSpaceDE w:val="0"/>
        <w:spacing w:before="120" w:line="276" w:lineRule="auto"/>
        <w:ind w:left="357" w:hanging="357"/>
        <w:contextualSpacing w:val="0"/>
        <w:jc w:val="both"/>
        <w:rPr>
          <w:rFonts w:ascii="Lato" w:eastAsia="Times New Roman" w:hAnsi="Lato" w:cstheme="majorHAnsi"/>
          <w:b/>
          <w:sz w:val="22"/>
          <w:szCs w:val="22"/>
        </w:rPr>
      </w:pPr>
      <w:r w:rsidRPr="004449FD">
        <w:rPr>
          <w:rFonts w:ascii="Lato" w:hAnsi="Lato" w:cstheme="majorHAnsi"/>
          <w:sz w:val="22"/>
          <w:szCs w:val="22"/>
        </w:rPr>
        <w:t>W przypadku</w:t>
      </w:r>
      <w:r w:rsidR="008F73F7" w:rsidRPr="004449FD">
        <w:rPr>
          <w:rFonts w:ascii="Lato" w:hAnsi="Lato" w:cstheme="majorHAnsi"/>
          <w:sz w:val="22"/>
          <w:szCs w:val="22"/>
        </w:rPr>
        <w:t>,</w:t>
      </w:r>
      <w:r w:rsidRPr="004449FD">
        <w:rPr>
          <w:rFonts w:ascii="Lato" w:hAnsi="Lato" w:cstheme="majorHAnsi"/>
          <w:sz w:val="22"/>
          <w:szCs w:val="22"/>
        </w:rPr>
        <w:t xml:space="preserve"> gdy wybór najkorzystniejszej oferty nie nastąpi przed upływem terminu związania ofertą wskazanego w ust. 1, Zamawiający przed upływem terminu związania ofertą</w:t>
      </w:r>
      <w:r w:rsidR="008F73F7" w:rsidRPr="004449FD">
        <w:rPr>
          <w:rFonts w:ascii="Lato" w:hAnsi="Lato" w:cstheme="majorHAnsi"/>
          <w:sz w:val="22"/>
          <w:szCs w:val="22"/>
        </w:rPr>
        <w:t>,</w:t>
      </w:r>
      <w:r w:rsidRPr="004449FD">
        <w:rPr>
          <w:rFonts w:ascii="Lato" w:hAnsi="Lato" w:cstheme="majorHAnsi"/>
          <w:sz w:val="22"/>
          <w:szCs w:val="22"/>
        </w:rPr>
        <w:t xml:space="preserve"> zwraca się jednokrotnie do wykonawców o wyrażenie zgody na przedłużenie tego terminu o </w:t>
      </w:r>
      <w:r w:rsidR="006800EE">
        <w:rPr>
          <w:rFonts w:ascii="Lato" w:hAnsi="Lato" w:cstheme="majorHAnsi"/>
          <w:sz w:val="22"/>
          <w:szCs w:val="22"/>
        </w:rPr>
        <w:t> </w:t>
      </w:r>
      <w:r w:rsidRPr="004449FD">
        <w:rPr>
          <w:rFonts w:ascii="Lato" w:hAnsi="Lato" w:cstheme="majorHAnsi"/>
          <w:sz w:val="22"/>
          <w:szCs w:val="22"/>
        </w:rPr>
        <w:t xml:space="preserve">wskazywany przez niego okres, nie dłuższy niż 30 dni. </w:t>
      </w:r>
    </w:p>
    <w:p w14:paraId="2D939CC8" w14:textId="1C6F07F3" w:rsidR="00EA261E" w:rsidRPr="004449FD" w:rsidRDefault="00EA261E" w:rsidP="009974B7">
      <w:pPr>
        <w:pStyle w:val="Akapitzlist"/>
        <w:numPr>
          <w:ilvl w:val="0"/>
          <w:numId w:val="29"/>
        </w:numPr>
        <w:autoSpaceDE w:val="0"/>
        <w:spacing w:before="120" w:line="276" w:lineRule="auto"/>
        <w:ind w:left="357" w:hanging="357"/>
        <w:contextualSpacing w:val="0"/>
        <w:jc w:val="both"/>
        <w:rPr>
          <w:rFonts w:ascii="Lato" w:eastAsia="Times New Roman" w:hAnsi="Lato" w:cstheme="majorHAnsi"/>
          <w:b/>
          <w:sz w:val="22"/>
          <w:szCs w:val="22"/>
        </w:rPr>
      </w:pPr>
      <w:r w:rsidRPr="004449FD">
        <w:rPr>
          <w:rFonts w:ascii="Lato" w:eastAsia="Arial, 'Times New Roman'" w:hAnsi="Lato" w:cstheme="majorHAnsi"/>
          <w:sz w:val="22"/>
          <w:szCs w:val="22"/>
        </w:rPr>
        <w:t>Prz</w:t>
      </w:r>
      <w:r w:rsidRPr="004449FD">
        <w:rPr>
          <w:rFonts w:ascii="Lato" w:hAnsi="Lato" w:cstheme="majorHAnsi"/>
          <w:sz w:val="22"/>
          <w:szCs w:val="22"/>
        </w:rPr>
        <w:t>edłużenie terminu związania ofertą wymaga złożenia przez wykonawcę pisemnego oświadczenia o wyrażeniu zgody na przedłużenie terminu związania ofertą</w:t>
      </w:r>
      <w:r w:rsidRPr="004449FD">
        <w:rPr>
          <w:rFonts w:ascii="Lato" w:eastAsia="Times New Roman" w:hAnsi="Lato" w:cstheme="majorHAnsi"/>
          <w:color w:val="000000"/>
          <w:sz w:val="22"/>
          <w:szCs w:val="22"/>
        </w:rPr>
        <w:t>.</w:t>
      </w:r>
    </w:p>
    <w:p w14:paraId="6ACD9A05" w14:textId="77777777" w:rsidR="00754049" w:rsidRPr="004449FD" w:rsidRDefault="00754049" w:rsidP="003B0CED">
      <w:pPr>
        <w:pStyle w:val="Akapitzlist"/>
        <w:autoSpaceDE w:val="0"/>
        <w:spacing w:line="276" w:lineRule="auto"/>
        <w:ind w:left="0"/>
        <w:jc w:val="both"/>
        <w:rPr>
          <w:rFonts w:ascii="Lato" w:eastAsia="Times New Roman" w:hAnsi="Lato" w:cstheme="majorHAnsi"/>
          <w:b/>
          <w:sz w:val="22"/>
          <w:szCs w:val="22"/>
        </w:rPr>
      </w:pPr>
    </w:p>
    <w:p w14:paraId="7F9046D8" w14:textId="18B32A2C" w:rsidR="0063137C" w:rsidRPr="004449FD" w:rsidRDefault="0063137C" w:rsidP="00FC11A5">
      <w:pPr>
        <w:pStyle w:val="Akapitzlist"/>
        <w:numPr>
          <w:ilvl w:val="0"/>
          <w:numId w:val="32"/>
        </w:numPr>
        <w:shd w:val="clear" w:color="auto" w:fill="FFFFFF"/>
        <w:tabs>
          <w:tab w:val="center" w:pos="851"/>
          <w:tab w:val="center" w:pos="6321"/>
          <w:tab w:val="center" w:pos="8483"/>
        </w:tabs>
        <w:autoSpaceDE w:val="0"/>
        <w:spacing w:line="276" w:lineRule="auto"/>
        <w:ind w:right="11" w:hanging="153"/>
        <w:jc w:val="both"/>
        <w:rPr>
          <w:rFonts w:ascii="Lato" w:eastAsia="Times New Roman" w:hAnsi="Lato" w:cstheme="majorHAnsi"/>
          <w:highlight w:val="lightGray"/>
        </w:rPr>
      </w:pPr>
      <w:r w:rsidRPr="004449FD">
        <w:rPr>
          <w:rFonts w:ascii="Lato" w:eastAsia="Times New Roman" w:hAnsi="Lato" w:cstheme="majorHAnsi"/>
          <w:b/>
          <w:bCs/>
          <w:spacing w:val="-1"/>
          <w:highlight w:val="lightGray"/>
        </w:rPr>
        <w:t xml:space="preserve">Wymagania dotyczące wadium: </w:t>
      </w:r>
    </w:p>
    <w:p w14:paraId="573AE5F2" w14:textId="2FA607FF" w:rsidR="00FC11A5" w:rsidRDefault="00FC11A5" w:rsidP="00FC11A5">
      <w:pPr>
        <w:pStyle w:val="Akapitzlist"/>
        <w:shd w:val="clear" w:color="auto" w:fill="FFFFFF"/>
        <w:spacing w:before="120" w:line="276" w:lineRule="auto"/>
        <w:ind w:left="0" w:right="24"/>
        <w:jc w:val="both"/>
        <w:rPr>
          <w:rFonts w:ascii="Lato" w:hAnsi="Lato" w:cstheme="majorHAnsi"/>
          <w:sz w:val="22"/>
          <w:szCs w:val="22"/>
        </w:rPr>
      </w:pPr>
      <w:bookmarkStart w:id="6" w:name="_Hlk145501780"/>
      <w:r>
        <w:rPr>
          <w:rFonts w:ascii="Lato" w:hAnsi="Lato" w:cstheme="majorHAnsi"/>
          <w:sz w:val="22"/>
          <w:szCs w:val="22"/>
        </w:rPr>
        <w:t>Zamawiający nie wymaga wnoszenia wadium.</w:t>
      </w:r>
    </w:p>
    <w:p w14:paraId="468409A4" w14:textId="77777777" w:rsidR="00FC11A5" w:rsidRDefault="00FC11A5" w:rsidP="00FC11A5">
      <w:pPr>
        <w:pStyle w:val="Akapitzlist"/>
        <w:shd w:val="clear" w:color="auto" w:fill="FFFFFF"/>
        <w:spacing w:before="120" w:line="276" w:lineRule="auto"/>
        <w:ind w:left="0" w:right="24"/>
        <w:jc w:val="both"/>
        <w:rPr>
          <w:rFonts w:ascii="Lato" w:hAnsi="Lato" w:cstheme="majorHAnsi"/>
          <w:sz w:val="22"/>
          <w:szCs w:val="22"/>
        </w:rPr>
      </w:pPr>
    </w:p>
    <w:bookmarkEnd w:id="6"/>
    <w:p w14:paraId="2D8EBBBA" w14:textId="52A22063" w:rsidR="000F144A" w:rsidRPr="004449FD" w:rsidRDefault="0063137C" w:rsidP="00BB1578">
      <w:pPr>
        <w:pStyle w:val="Akapitzlist"/>
        <w:numPr>
          <w:ilvl w:val="0"/>
          <w:numId w:val="32"/>
        </w:numPr>
        <w:shd w:val="clear" w:color="auto" w:fill="FFFFFF"/>
        <w:tabs>
          <w:tab w:val="center" w:pos="851"/>
          <w:tab w:val="center" w:pos="6321"/>
          <w:tab w:val="center" w:pos="8483"/>
        </w:tabs>
        <w:autoSpaceDE w:val="0"/>
        <w:spacing w:line="276" w:lineRule="auto"/>
        <w:ind w:left="1134" w:right="11" w:hanging="425"/>
        <w:jc w:val="both"/>
        <w:rPr>
          <w:rFonts w:ascii="Lato" w:eastAsia="Times New Roman" w:hAnsi="Lato" w:cstheme="majorHAnsi"/>
          <w:highlight w:val="lightGray"/>
        </w:rPr>
      </w:pPr>
      <w:r w:rsidRPr="004449FD">
        <w:rPr>
          <w:rFonts w:ascii="Lato" w:eastAsia="Times New Roman" w:hAnsi="Lato" w:cstheme="majorHAnsi"/>
          <w:b/>
          <w:bCs/>
          <w:highlight w:val="lightGray"/>
        </w:rPr>
        <w:t>Zamawiający wymaga wniesienia z</w:t>
      </w:r>
      <w:r w:rsidRPr="004449FD">
        <w:rPr>
          <w:rFonts w:ascii="Lato" w:eastAsia="Times New Roman" w:hAnsi="Lato" w:cstheme="majorHAnsi"/>
          <w:b/>
          <w:highlight w:val="lightGray"/>
        </w:rPr>
        <w:t>abezpieczeni</w:t>
      </w:r>
      <w:r w:rsidR="009F526C" w:rsidRPr="004449FD">
        <w:rPr>
          <w:rFonts w:ascii="Lato" w:eastAsia="Times New Roman" w:hAnsi="Lato" w:cstheme="majorHAnsi"/>
          <w:b/>
          <w:highlight w:val="lightGray"/>
        </w:rPr>
        <w:t>a</w:t>
      </w:r>
      <w:r w:rsidRPr="004449FD">
        <w:rPr>
          <w:rFonts w:ascii="Lato" w:eastAsia="Times New Roman" w:hAnsi="Lato" w:cstheme="majorHAnsi"/>
          <w:b/>
          <w:highlight w:val="lightGray"/>
        </w:rPr>
        <w:t xml:space="preserve"> należytego wykonania umowy</w:t>
      </w:r>
      <w:r w:rsidRPr="004449FD">
        <w:rPr>
          <w:rFonts w:ascii="Lato" w:eastAsia="Times New Roman" w:hAnsi="Lato" w:cstheme="majorHAnsi"/>
          <w:highlight w:val="lightGray"/>
        </w:rPr>
        <w:t>.</w:t>
      </w:r>
    </w:p>
    <w:p w14:paraId="30C15C78" w14:textId="190973D2" w:rsidR="000F144A" w:rsidRPr="004449FD" w:rsidRDefault="00350165" w:rsidP="000F144A">
      <w:pPr>
        <w:shd w:val="clear" w:color="auto" w:fill="FFFFFF"/>
        <w:tabs>
          <w:tab w:val="center" w:pos="851"/>
          <w:tab w:val="center" w:pos="6321"/>
          <w:tab w:val="center" w:pos="8483"/>
        </w:tabs>
        <w:autoSpaceDE w:val="0"/>
        <w:spacing w:line="276" w:lineRule="auto"/>
        <w:ind w:right="11"/>
        <w:jc w:val="both"/>
        <w:rPr>
          <w:rFonts w:ascii="Lato" w:eastAsia="Times New Roman" w:hAnsi="Lato" w:cstheme="majorHAnsi"/>
          <w:sz w:val="22"/>
          <w:szCs w:val="22"/>
          <w:highlight w:val="lightGray"/>
        </w:rPr>
      </w:pPr>
      <w:r w:rsidRPr="004449FD">
        <w:rPr>
          <w:rFonts w:ascii="Lato" w:eastAsia="Times New Roman" w:hAnsi="Lato" w:cstheme="majorHAnsi"/>
          <w:sz w:val="22"/>
          <w:szCs w:val="22"/>
        </w:rPr>
        <w:t>Zamawiający nie wymaga zabezpieczenia należytego wykonania umowy.</w:t>
      </w:r>
    </w:p>
    <w:p w14:paraId="28F058C4" w14:textId="77777777" w:rsidR="00E91778" w:rsidRPr="006800EE" w:rsidRDefault="00E91778" w:rsidP="006800EE">
      <w:pPr>
        <w:pStyle w:val="Akapitzlist"/>
        <w:widowControl/>
        <w:spacing w:line="276" w:lineRule="auto"/>
        <w:ind w:left="927" w:right="50"/>
        <w:jc w:val="both"/>
        <w:rPr>
          <w:rFonts w:ascii="Lato" w:eastAsia="Times New Roman" w:hAnsi="Lato" w:cstheme="majorHAnsi"/>
          <w:b/>
          <w:bCs/>
          <w:sz w:val="22"/>
          <w:szCs w:val="22"/>
        </w:rPr>
      </w:pPr>
    </w:p>
    <w:p w14:paraId="253045AC" w14:textId="43A5DAA2" w:rsidR="00F26C13" w:rsidRPr="004449FD" w:rsidRDefault="005F1CD4" w:rsidP="005F28E0">
      <w:pPr>
        <w:pStyle w:val="Akapitzlist"/>
        <w:numPr>
          <w:ilvl w:val="0"/>
          <w:numId w:val="32"/>
        </w:numPr>
        <w:shd w:val="clear" w:color="auto" w:fill="FFFFFF"/>
        <w:tabs>
          <w:tab w:val="center" w:pos="851"/>
          <w:tab w:val="center" w:pos="6321"/>
          <w:tab w:val="center" w:pos="8483"/>
        </w:tabs>
        <w:autoSpaceDE w:val="0"/>
        <w:spacing w:line="276" w:lineRule="auto"/>
        <w:ind w:right="11" w:hanging="153"/>
        <w:jc w:val="both"/>
        <w:rPr>
          <w:rFonts w:ascii="Lato" w:eastAsia="Times New Roman" w:hAnsi="Lato" w:cstheme="majorHAnsi"/>
          <w:highlight w:val="lightGray"/>
        </w:rPr>
      </w:pPr>
      <w:r w:rsidRPr="004449FD">
        <w:rPr>
          <w:rFonts w:ascii="Lato" w:eastAsia="Times New Roman" w:hAnsi="Lato" w:cstheme="majorHAnsi"/>
          <w:b/>
          <w:bCs/>
          <w:spacing w:val="-1"/>
          <w:highlight w:val="lightGray"/>
        </w:rPr>
        <w:t>Sposób obliczenia ceny oferty:</w:t>
      </w:r>
    </w:p>
    <w:p w14:paraId="21B50AA1" w14:textId="6FC1C533" w:rsidR="00810F7C" w:rsidRPr="004449FD" w:rsidRDefault="00350165"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sidRPr="004449FD">
        <w:rPr>
          <w:rFonts w:ascii="Lato" w:hAnsi="Lato" w:cstheme="majorHAnsi"/>
          <w:sz w:val="22"/>
          <w:szCs w:val="22"/>
        </w:rPr>
        <w:t xml:space="preserve">Zamawiający zaleca, aby Wykonawca określił wysokość łącznego wynagrodzenia brutto </w:t>
      </w:r>
      <w:r w:rsidRPr="006800EE">
        <w:rPr>
          <w:rFonts w:ascii="Lato" w:hAnsi="Lato" w:cstheme="majorHAnsi"/>
          <w:b/>
          <w:sz w:val="22"/>
          <w:szCs w:val="22"/>
        </w:rPr>
        <w:t xml:space="preserve">na formularzu </w:t>
      </w:r>
      <w:r w:rsidR="00FC11A5">
        <w:rPr>
          <w:rFonts w:ascii="Lato" w:hAnsi="Lato" w:cstheme="majorHAnsi"/>
          <w:b/>
          <w:sz w:val="22"/>
          <w:szCs w:val="22"/>
        </w:rPr>
        <w:t>cenowym</w:t>
      </w:r>
      <w:r w:rsidR="00C904B8">
        <w:rPr>
          <w:rFonts w:ascii="Lato" w:hAnsi="Lato" w:cstheme="majorHAnsi"/>
          <w:b/>
          <w:sz w:val="22"/>
          <w:szCs w:val="22"/>
        </w:rPr>
        <w:t xml:space="preserve">- odpowiednio dla każdego zadania na które składana jest oferta. Wzór formularza </w:t>
      </w:r>
      <w:r w:rsidR="00810F7C" w:rsidRPr="006800EE">
        <w:rPr>
          <w:rFonts w:ascii="Lato" w:hAnsi="Lato" w:cstheme="majorHAnsi"/>
          <w:b/>
          <w:sz w:val="22"/>
          <w:szCs w:val="22"/>
        </w:rPr>
        <w:t xml:space="preserve">stanowi Załącznik nr </w:t>
      </w:r>
      <w:r w:rsidR="003258BB">
        <w:rPr>
          <w:rFonts w:ascii="Lato" w:hAnsi="Lato" w:cstheme="majorHAnsi"/>
          <w:b/>
          <w:sz w:val="22"/>
          <w:szCs w:val="22"/>
        </w:rPr>
        <w:t>4</w:t>
      </w:r>
      <w:r w:rsidR="00810F7C" w:rsidRPr="004449FD">
        <w:rPr>
          <w:rFonts w:ascii="Lato" w:hAnsi="Lato" w:cstheme="majorHAnsi"/>
          <w:sz w:val="22"/>
          <w:szCs w:val="22"/>
        </w:rPr>
        <w:t xml:space="preserve"> </w:t>
      </w:r>
      <w:r w:rsidR="008600A7">
        <w:rPr>
          <w:rFonts w:ascii="Lato" w:hAnsi="Lato" w:cstheme="majorHAnsi"/>
          <w:sz w:val="22"/>
          <w:szCs w:val="22"/>
        </w:rPr>
        <w:t>(odpowiednio dla każdego zadań)</w:t>
      </w:r>
      <w:r w:rsidR="00810F7C" w:rsidRPr="004449FD">
        <w:rPr>
          <w:rFonts w:ascii="Lato" w:hAnsi="Lato" w:cstheme="majorHAnsi"/>
          <w:sz w:val="22"/>
          <w:szCs w:val="22"/>
        </w:rPr>
        <w:t xml:space="preserve"> </w:t>
      </w:r>
      <w:r w:rsidRPr="004449FD">
        <w:rPr>
          <w:rFonts w:ascii="Lato" w:hAnsi="Lato" w:cstheme="majorHAnsi"/>
          <w:sz w:val="22"/>
          <w:szCs w:val="22"/>
        </w:rPr>
        <w:t xml:space="preserve">przy zastosowaniu należnej stawki podatku VAT, obowiązującej na dzień, w </w:t>
      </w:r>
      <w:r w:rsidR="006800EE">
        <w:rPr>
          <w:rFonts w:ascii="Lato" w:hAnsi="Lato" w:cstheme="majorHAnsi"/>
          <w:sz w:val="22"/>
          <w:szCs w:val="22"/>
        </w:rPr>
        <w:t> </w:t>
      </w:r>
      <w:r w:rsidRPr="004449FD">
        <w:rPr>
          <w:rFonts w:ascii="Lato" w:hAnsi="Lato" w:cstheme="majorHAnsi"/>
          <w:sz w:val="22"/>
          <w:szCs w:val="22"/>
        </w:rPr>
        <w:t>którym upływa termin składania ofert.</w:t>
      </w:r>
      <w:r w:rsidR="003258BB">
        <w:rPr>
          <w:rFonts w:ascii="Lato" w:hAnsi="Lato" w:cstheme="majorHAnsi"/>
          <w:sz w:val="22"/>
          <w:szCs w:val="22"/>
        </w:rPr>
        <w:t xml:space="preserve"> Natomiast na Formularzu ofertowym (przy składaniu ofert przez platformę e-zamowienia.pl) należy podać łączną cenę brutto dla każdego z zadań na które składana jest oferta.</w:t>
      </w:r>
    </w:p>
    <w:p w14:paraId="20BC3CCA" w14:textId="4B1878F0" w:rsidR="00C904B8" w:rsidRPr="00C904B8" w:rsidRDefault="00810F7C"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sidRPr="004449FD">
        <w:rPr>
          <w:rFonts w:ascii="Lato" w:hAnsi="Lato" w:cstheme="majorHAnsi"/>
          <w:bCs/>
          <w:sz w:val="22"/>
          <w:szCs w:val="22"/>
        </w:rPr>
        <w:t>Obowiązującą formą wynagrodzenia Wykonawcy jest wynagrodzenie miesięczne</w:t>
      </w:r>
      <w:r w:rsidRPr="004449FD">
        <w:rPr>
          <w:rFonts w:ascii="Lato" w:hAnsi="Lato" w:cstheme="majorHAnsi"/>
          <w:color w:val="000000"/>
          <w:sz w:val="22"/>
          <w:szCs w:val="22"/>
        </w:rPr>
        <w:t xml:space="preserve"> obejmujące n/w ceny jednostkowe</w:t>
      </w:r>
      <w:r w:rsidR="00C904B8">
        <w:rPr>
          <w:rFonts w:ascii="Lato" w:hAnsi="Lato" w:cstheme="majorHAnsi"/>
          <w:color w:val="000000"/>
          <w:sz w:val="22"/>
          <w:szCs w:val="22"/>
        </w:rPr>
        <w:t>, zgodnie z zamówionym i dostarczonym zamówieniem.</w:t>
      </w:r>
    </w:p>
    <w:p w14:paraId="136E5C9C" w14:textId="77B71848" w:rsidR="00C904B8" w:rsidRPr="00A438F1" w:rsidRDefault="00810F7C"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sidRPr="004449FD">
        <w:rPr>
          <w:rFonts w:ascii="Lato" w:hAnsi="Lato" w:cstheme="majorHAnsi"/>
          <w:sz w:val="22"/>
          <w:szCs w:val="22"/>
        </w:rPr>
        <w:t xml:space="preserve">Wykonawca </w:t>
      </w:r>
      <w:r w:rsidR="00C904B8">
        <w:rPr>
          <w:rFonts w:ascii="Lato" w:hAnsi="Lato" w:cstheme="majorHAnsi"/>
          <w:sz w:val="22"/>
          <w:szCs w:val="22"/>
        </w:rPr>
        <w:t xml:space="preserve">określi ceny jednostkowe każdego rodzaju oferowanego produktu oraz łączną cenę brutto dla wszystkich szacowanych produktów w ramach każdego z zadań na które składana jest oferta. </w:t>
      </w:r>
    </w:p>
    <w:p w14:paraId="3B287B25" w14:textId="3A16A31B" w:rsidR="00A438F1" w:rsidRPr="00C904B8" w:rsidRDefault="00A438F1"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Pr>
          <w:rFonts w:ascii="Lato" w:hAnsi="Lato" w:cstheme="majorHAnsi"/>
          <w:sz w:val="22"/>
          <w:szCs w:val="22"/>
        </w:rPr>
        <w:t xml:space="preserve">Zamawiający zaznacza, iż szacowane ilości poszczególnych rodzajów asortymentów podane w Załącznikach 4 (odpowiednio dla każdego z zadań, są jedynie ilościami szacunkowymi i służą do wyboru najkorzystniejszej oferty. Rzeczywista ilość poszczególnych rodzajów asortymentów w zakresie każdego z zadań, będzie zależna od potrzeb Zamawiającego. </w:t>
      </w:r>
    </w:p>
    <w:p w14:paraId="004925B8" w14:textId="77777777" w:rsidR="00AA3179" w:rsidRPr="004449FD" w:rsidRDefault="00AA3179"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sidRPr="004449FD">
        <w:rPr>
          <w:rFonts w:ascii="Lato" w:hAnsi="Lato" w:cstheme="majorHAnsi"/>
          <w:spacing w:val="-1"/>
          <w:sz w:val="22"/>
          <w:szCs w:val="22"/>
        </w:rPr>
        <w:t>Rozliczenie za wykonanie przedmiotu umowy dokonane zostanie zgodnie z zasadami określonymi w projektowanych postanowieniach umowy</w:t>
      </w:r>
    </w:p>
    <w:p w14:paraId="736671F0" w14:textId="7E6A8D9A" w:rsidR="00AA3179" w:rsidRPr="004449FD" w:rsidRDefault="00AA3179"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sidRPr="004449FD">
        <w:rPr>
          <w:rFonts w:ascii="Lato" w:hAnsi="Lato" w:cstheme="majorHAnsi"/>
          <w:sz w:val="22"/>
          <w:szCs w:val="22"/>
        </w:rPr>
        <w:t>Wynagrodzenie, określone przez wykonawcę</w:t>
      </w:r>
      <w:r w:rsidRPr="004449FD">
        <w:rPr>
          <w:rFonts w:ascii="Lato" w:hAnsi="Lato" w:cstheme="majorHAnsi"/>
          <w:b/>
          <w:sz w:val="22"/>
          <w:szCs w:val="22"/>
        </w:rPr>
        <w:t xml:space="preserve"> </w:t>
      </w:r>
      <w:r w:rsidRPr="004449FD">
        <w:rPr>
          <w:rFonts w:ascii="Lato" w:hAnsi="Lato" w:cstheme="majorHAnsi"/>
          <w:bCs/>
          <w:sz w:val="22"/>
          <w:szCs w:val="22"/>
        </w:rPr>
        <w:t xml:space="preserve">w formularzu oferty, tj. </w:t>
      </w:r>
      <w:r w:rsidRPr="00250082">
        <w:rPr>
          <w:rFonts w:ascii="Lato" w:hAnsi="Lato" w:cstheme="majorHAnsi"/>
          <w:b/>
          <w:bCs/>
          <w:iCs/>
          <w:sz w:val="22"/>
          <w:szCs w:val="22"/>
          <w:u w:val="single"/>
        </w:rPr>
        <w:t>łączna kwota brutto</w:t>
      </w:r>
      <w:r w:rsidRPr="004449FD">
        <w:rPr>
          <w:rFonts w:ascii="Lato" w:hAnsi="Lato" w:cstheme="majorHAnsi"/>
          <w:b/>
          <w:bCs/>
          <w:i/>
          <w:iCs/>
          <w:sz w:val="22"/>
          <w:szCs w:val="22"/>
          <w:u w:val="single"/>
        </w:rPr>
        <w:t xml:space="preserve"> </w:t>
      </w:r>
      <w:r w:rsidRPr="004449FD">
        <w:rPr>
          <w:rFonts w:ascii="Lato" w:hAnsi="Lato" w:cstheme="majorHAnsi"/>
          <w:sz w:val="22"/>
          <w:szCs w:val="22"/>
        </w:rPr>
        <w:t xml:space="preserve">(podana cyfrą i słownie) </w:t>
      </w:r>
      <w:r w:rsidRPr="004449FD">
        <w:rPr>
          <w:rFonts w:ascii="Lato" w:hAnsi="Lato" w:cstheme="majorHAnsi"/>
          <w:spacing w:val="1"/>
          <w:sz w:val="22"/>
          <w:szCs w:val="22"/>
        </w:rPr>
        <w:t xml:space="preserve">za wykonanie przedmiotu zamówienia winna być </w:t>
      </w:r>
      <w:r w:rsidRPr="004449FD">
        <w:rPr>
          <w:rFonts w:ascii="Lato" w:hAnsi="Lato" w:cstheme="majorHAnsi"/>
          <w:sz w:val="22"/>
          <w:szCs w:val="22"/>
        </w:rPr>
        <w:t xml:space="preserve">zaokrąglona do dwóch miejsc po przecinku i podana w złotych polskich i musi obejmować wszystkie koszty związane z </w:t>
      </w:r>
      <w:r w:rsidR="00250082">
        <w:rPr>
          <w:rFonts w:ascii="Lato" w:hAnsi="Lato" w:cstheme="majorHAnsi"/>
          <w:sz w:val="22"/>
          <w:szCs w:val="22"/>
        </w:rPr>
        <w:t> </w:t>
      </w:r>
      <w:r w:rsidRPr="004449FD">
        <w:rPr>
          <w:rFonts w:ascii="Lato" w:hAnsi="Lato" w:cstheme="majorHAnsi"/>
          <w:sz w:val="22"/>
          <w:szCs w:val="22"/>
        </w:rPr>
        <w:t>kompleksową realizacją usługi</w:t>
      </w:r>
      <w:r w:rsidRPr="004449FD">
        <w:rPr>
          <w:rFonts w:ascii="Lato" w:hAnsi="Lato" w:cstheme="majorHAnsi"/>
          <w:bCs/>
          <w:sz w:val="22"/>
          <w:szCs w:val="22"/>
        </w:rPr>
        <w:t>.</w:t>
      </w:r>
    </w:p>
    <w:p w14:paraId="61D61765" w14:textId="654CF918" w:rsidR="00AA3179" w:rsidRPr="00250082" w:rsidRDefault="00AA3179"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sidRPr="004449FD">
        <w:rPr>
          <w:rFonts w:ascii="Lato" w:hAnsi="Lato" w:cstheme="majorHAnsi"/>
          <w:sz w:val="22"/>
          <w:szCs w:val="22"/>
          <w:highlight w:val="white"/>
        </w:rPr>
        <w:t>Ewentualne upusty muszą być zawarte w całkowitej kwocie oferty brutto</w:t>
      </w:r>
      <w:r w:rsidR="00250082">
        <w:rPr>
          <w:rFonts w:ascii="Lato" w:hAnsi="Lato" w:cstheme="majorHAnsi"/>
          <w:sz w:val="22"/>
          <w:szCs w:val="22"/>
          <w:highlight w:val="white"/>
        </w:rPr>
        <w:t>.</w:t>
      </w:r>
    </w:p>
    <w:p w14:paraId="54FD0142" w14:textId="03DF4299" w:rsidR="00250082" w:rsidRPr="004449FD" w:rsidRDefault="00250082"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sidRPr="00250082">
        <w:rPr>
          <w:rFonts w:ascii="Lato" w:hAnsi="Lato" w:cstheme="majorHAnsi"/>
          <w:spacing w:val="-1"/>
          <w:sz w:val="22"/>
          <w:szCs w:val="22"/>
        </w:rPr>
        <w:t>W przypadku rozbieżności pomiędzy kwotą podaną cyfrą i słownie, Zamawiający przyjmie za właściwą kwotę podaną CYFRĄ.</w:t>
      </w:r>
    </w:p>
    <w:p w14:paraId="1CD6BD49" w14:textId="1B6A223F" w:rsidR="00AA3179" w:rsidRPr="004449FD" w:rsidRDefault="00AA3179"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sidRPr="004449FD">
        <w:rPr>
          <w:rFonts w:ascii="Lato" w:hAnsi="Lato" w:cstheme="majorHAnsi"/>
          <w:sz w:val="22"/>
          <w:szCs w:val="22"/>
        </w:rPr>
        <w:t xml:space="preserve">Zamawiający dopuszcza płatność fakturami przejściowymi za wykonane elementy, zgodnie z </w:t>
      </w:r>
      <w:r w:rsidRPr="004449FD">
        <w:rPr>
          <w:rFonts w:ascii="Lato" w:hAnsi="Lato" w:cstheme="majorHAnsi"/>
          <w:sz w:val="22"/>
          <w:szCs w:val="22"/>
        </w:rPr>
        <w:lastRenderedPageBreak/>
        <w:t>zapisami zawartymi w projektowanych postanowieniach umowy.</w:t>
      </w:r>
    </w:p>
    <w:p w14:paraId="27FE801D" w14:textId="207A5913" w:rsidR="00AA3179" w:rsidRPr="004449FD" w:rsidRDefault="00AA3179" w:rsidP="00810F7C">
      <w:pPr>
        <w:pStyle w:val="Akapitzlist"/>
        <w:numPr>
          <w:ilvl w:val="1"/>
          <w:numId w:val="32"/>
        </w:numPr>
        <w:shd w:val="clear" w:color="auto" w:fill="FFFFFF"/>
        <w:spacing w:before="120" w:line="276" w:lineRule="auto"/>
        <w:ind w:left="0" w:right="23" w:firstLine="0"/>
        <w:contextualSpacing w:val="0"/>
        <w:jc w:val="both"/>
        <w:rPr>
          <w:rFonts w:ascii="Lato" w:hAnsi="Lato" w:cstheme="majorHAnsi"/>
          <w:spacing w:val="-1"/>
          <w:sz w:val="22"/>
          <w:szCs w:val="22"/>
        </w:rPr>
      </w:pPr>
      <w:r w:rsidRPr="004449FD">
        <w:rPr>
          <w:rFonts w:ascii="Lato" w:hAnsi="Lato" w:cstheme="majorHAnsi"/>
          <w:spacing w:val="-1"/>
          <w:sz w:val="22"/>
          <w:szCs w:val="22"/>
        </w:rPr>
        <w:t>Rozliczenia między Zamawiającym a Wykonawcą prowadzone będą w złotych polskich.</w:t>
      </w:r>
    </w:p>
    <w:p w14:paraId="6DD92627" w14:textId="31563791" w:rsidR="00D91BBB" w:rsidRPr="004449FD" w:rsidRDefault="00D91BBB" w:rsidP="00250082">
      <w:pPr>
        <w:pStyle w:val="Akapitzlist"/>
        <w:shd w:val="clear" w:color="auto" w:fill="FFFFFF"/>
        <w:spacing w:line="276" w:lineRule="auto"/>
        <w:ind w:left="0" w:right="23"/>
        <w:contextualSpacing w:val="0"/>
        <w:jc w:val="both"/>
        <w:rPr>
          <w:rFonts w:ascii="Lato" w:hAnsi="Lato" w:cstheme="majorHAnsi"/>
          <w:spacing w:val="-1"/>
          <w:sz w:val="22"/>
          <w:szCs w:val="22"/>
        </w:rPr>
      </w:pPr>
    </w:p>
    <w:p w14:paraId="4E41B4C4" w14:textId="77777777" w:rsidR="00526905" w:rsidRPr="004449FD" w:rsidRDefault="00936B82" w:rsidP="004B460B">
      <w:pPr>
        <w:pStyle w:val="Akapitzlist"/>
        <w:numPr>
          <w:ilvl w:val="0"/>
          <w:numId w:val="26"/>
        </w:numPr>
        <w:shd w:val="clear" w:color="auto" w:fill="FFFFFF"/>
        <w:tabs>
          <w:tab w:val="center" w:pos="851"/>
          <w:tab w:val="center" w:pos="6321"/>
          <w:tab w:val="center" w:pos="8483"/>
        </w:tabs>
        <w:autoSpaceDE w:val="0"/>
        <w:spacing w:line="276" w:lineRule="auto"/>
        <w:ind w:right="11" w:hanging="437"/>
        <w:jc w:val="both"/>
        <w:rPr>
          <w:rFonts w:ascii="Lato" w:eastAsia="Times New Roman" w:hAnsi="Lato" w:cstheme="majorHAnsi"/>
          <w:b/>
          <w:highlight w:val="lightGray"/>
        </w:rPr>
      </w:pPr>
      <w:r w:rsidRPr="004449FD">
        <w:rPr>
          <w:rFonts w:ascii="Lato" w:eastAsia="Times New Roman" w:hAnsi="Lato" w:cstheme="majorHAnsi"/>
          <w:b/>
          <w:sz w:val="22"/>
          <w:szCs w:val="22"/>
          <w:highlight w:val="lightGray"/>
        </w:rPr>
        <w:t xml:space="preserve">Ocena ofert </w:t>
      </w:r>
    </w:p>
    <w:p w14:paraId="49C099F8" w14:textId="13F46500" w:rsidR="00526905" w:rsidRPr="004449FD" w:rsidRDefault="00526905" w:rsidP="00BB1578">
      <w:pPr>
        <w:pStyle w:val="Standard"/>
        <w:numPr>
          <w:ilvl w:val="1"/>
          <w:numId w:val="16"/>
        </w:numPr>
        <w:spacing w:before="120" w:line="300" w:lineRule="exact"/>
        <w:ind w:left="0" w:right="72" w:firstLine="0"/>
        <w:jc w:val="both"/>
        <w:rPr>
          <w:rFonts w:ascii="Lato" w:hAnsi="Lato" w:cstheme="majorHAnsi"/>
          <w:sz w:val="22"/>
          <w:szCs w:val="22"/>
        </w:rPr>
      </w:pPr>
      <w:r w:rsidRPr="004449FD">
        <w:rPr>
          <w:rFonts w:ascii="Lato" w:hAnsi="Lato" w:cstheme="majorHAnsi"/>
          <w:sz w:val="22"/>
          <w:szCs w:val="22"/>
        </w:rPr>
        <w:t>W niniejszym postępowaniu przy wyborze najkorzystniejszej oferty</w:t>
      </w:r>
      <w:r w:rsidR="003A0520" w:rsidRPr="004449FD">
        <w:rPr>
          <w:rFonts w:ascii="Lato" w:hAnsi="Lato" w:cstheme="majorHAnsi"/>
          <w:sz w:val="22"/>
          <w:szCs w:val="22"/>
        </w:rPr>
        <w:t xml:space="preserve"> </w:t>
      </w:r>
      <w:r w:rsidRPr="004449FD">
        <w:rPr>
          <w:rFonts w:ascii="Lato" w:hAnsi="Lato" w:cstheme="majorHAnsi"/>
          <w:sz w:val="22"/>
          <w:szCs w:val="22"/>
        </w:rPr>
        <w:t>Zamawiający będzie kierował się niżej podanymi kryteriami i ich wagą:</w:t>
      </w:r>
    </w:p>
    <w:p w14:paraId="7654CA05" w14:textId="77777777" w:rsidR="00AA647D" w:rsidRPr="004449FD" w:rsidRDefault="00AA647D" w:rsidP="00E22ADC">
      <w:pPr>
        <w:pStyle w:val="Standard"/>
        <w:spacing w:line="300" w:lineRule="exact"/>
        <w:ind w:right="72" w:firstLine="284"/>
        <w:jc w:val="both"/>
        <w:rPr>
          <w:rFonts w:ascii="Lato" w:hAnsi="Lato" w:cstheme="majorHAnsi"/>
          <w:b/>
          <w:sz w:val="22"/>
          <w:szCs w:val="22"/>
        </w:rPr>
      </w:pPr>
    </w:p>
    <w:p w14:paraId="666EDCA7" w14:textId="77777777" w:rsidR="003B61C2" w:rsidRPr="004449FD" w:rsidRDefault="003B61C2" w:rsidP="00CF54F6">
      <w:pPr>
        <w:pStyle w:val="Standard"/>
        <w:spacing w:line="360" w:lineRule="auto"/>
        <w:rPr>
          <w:rFonts w:ascii="Lato" w:hAnsi="Lato" w:cstheme="majorHAnsi"/>
          <w:b/>
          <w:sz w:val="22"/>
          <w:szCs w:val="22"/>
        </w:rPr>
      </w:pPr>
      <w:r w:rsidRPr="004449FD">
        <w:rPr>
          <w:rFonts w:ascii="Lato" w:hAnsi="Lato" w:cstheme="majorHAnsi"/>
          <w:b/>
          <w:sz w:val="22"/>
          <w:szCs w:val="22"/>
        </w:rPr>
        <w:t>Cena- waga kryterium - 60%</w:t>
      </w:r>
    </w:p>
    <w:p w14:paraId="4613DFD7" w14:textId="5919B352" w:rsidR="003B61C2" w:rsidRPr="004449FD" w:rsidRDefault="00C904B8" w:rsidP="00CF54F6">
      <w:pPr>
        <w:pStyle w:val="Standard"/>
        <w:spacing w:line="360" w:lineRule="auto"/>
        <w:rPr>
          <w:rFonts w:ascii="Lato" w:hAnsi="Lato" w:cstheme="majorHAnsi"/>
          <w:b/>
          <w:sz w:val="22"/>
          <w:szCs w:val="22"/>
        </w:rPr>
      </w:pPr>
      <w:r>
        <w:rPr>
          <w:rFonts w:ascii="Lato" w:hAnsi="Lato" w:cstheme="majorHAnsi"/>
          <w:b/>
          <w:sz w:val="22"/>
          <w:szCs w:val="22"/>
        </w:rPr>
        <w:t xml:space="preserve">Termin rozpatrzenia reklamacji (T) </w:t>
      </w:r>
      <w:r w:rsidR="003B61C2" w:rsidRPr="004449FD">
        <w:rPr>
          <w:rFonts w:ascii="Lato" w:hAnsi="Lato" w:cstheme="majorHAnsi"/>
          <w:b/>
          <w:sz w:val="22"/>
          <w:szCs w:val="22"/>
        </w:rPr>
        <w:t>- 40 %</w:t>
      </w:r>
    </w:p>
    <w:p w14:paraId="068E4503" w14:textId="77777777" w:rsidR="00AA647D" w:rsidRPr="004449FD" w:rsidRDefault="00AA647D" w:rsidP="00AA647D">
      <w:pPr>
        <w:pStyle w:val="Standard"/>
        <w:spacing w:line="300" w:lineRule="exact"/>
        <w:ind w:right="72" w:firstLine="284"/>
        <w:jc w:val="both"/>
        <w:rPr>
          <w:rFonts w:ascii="Lato" w:hAnsi="Lato" w:cstheme="majorHAnsi"/>
          <w:b/>
          <w:sz w:val="22"/>
          <w:szCs w:val="22"/>
        </w:rPr>
      </w:pPr>
    </w:p>
    <w:p w14:paraId="081AB507" w14:textId="71780A20" w:rsidR="00526905" w:rsidRPr="004449FD" w:rsidRDefault="00526905" w:rsidP="00C11961">
      <w:pPr>
        <w:pStyle w:val="Tekstpodstawowywcity3"/>
        <w:numPr>
          <w:ilvl w:val="1"/>
          <w:numId w:val="16"/>
        </w:numPr>
        <w:tabs>
          <w:tab w:val="left" w:pos="284"/>
        </w:tabs>
        <w:spacing w:line="300" w:lineRule="exact"/>
        <w:rPr>
          <w:rFonts w:ascii="Lato" w:hAnsi="Lato" w:cstheme="majorHAnsi"/>
          <w:sz w:val="22"/>
          <w:szCs w:val="22"/>
        </w:rPr>
      </w:pPr>
      <w:r w:rsidRPr="004449FD">
        <w:rPr>
          <w:rFonts w:ascii="Lato" w:hAnsi="Lato" w:cstheme="majorHAnsi"/>
          <w:sz w:val="22"/>
          <w:szCs w:val="22"/>
        </w:rPr>
        <w:t xml:space="preserve"> Punkty za poszczególne kryteria badanej oferty będą obliczone wg wzoru:</w:t>
      </w:r>
    </w:p>
    <w:p w14:paraId="20A0CD58" w14:textId="77777777" w:rsidR="00990038" w:rsidRPr="004449FD" w:rsidRDefault="00990038" w:rsidP="00AA647D">
      <w:pPr>
        <w:pStyle w:val="Tekstpodstawowywcity3"/>
        <w:tabs>
          <w:tab w:val="left" w:pos="284"/>
        </w:tabs>
        <w:spacing w:line="300" w:lineRule="exact"/>
        <w:ind w:left="540" w:hanging="540"/>
        <w:rPr>
          <w:rFonts w:ascii="Lato" w:hAnsi="Lato" w:cstheme="majorHAnsi"/>
          <w:b/>
          <w:sz w:val="22"/>
          <w:szCs w:val="22"/>
          <w:u w:val="single"/>
        </w:rPr>
      </w:pPr>
    </w:p>
    <w:p w14:paraId="29A91769" w14:textId="2B6EBB40" w:rsidR="003B61C2" w:rsidRPr="004449FD" w:rsidRDefault="003B61C2" w:rsidP="006D44C8">
      <w:pPr>
        <w:autoSpaceDE w:val="0"/>
        <w:adjustRightInd w:val="0"/>
        <w:spacing w:before="120" w:line="360" w:lineRule="auto"/>
        <w:ind w:firstLine="709"/>
        <w:rPr>
          <w:rFonts w:ascii="Lato" w:hAnsi="Lato" w:cstheme="majorHAnsi"/>
          <w:b/>
          <w:bCs/>
          <w:sz w:val="22"/>
          <w:szCs w:val="22"/>
        </w:rPr>
      </w:pPr>
      <w:r w:rsidRPr="004449FD">
        <w:rPr>
          <w:rFonts w:ascii="Lato" w:hAnsi="Lato" w:cstheme="majorHAnsi"/>
          <w:b/>
          <w:bCs/>
          <w:sz w:val="22"/>
          <w:szCs w:val="22"/>
        </w:rPr>
        <w:t xml:space="preserve">P= C x60% + </w:t>
      </w:r>
      <w:r w:rsidR="00C904B8">
        <w:rPr>
          <w:rFonts w:ascii="Lato" w:hAnsi="Lato" w:cstheme="majorHAnsi"/>
          <w:b/>
          <w:bCs/>
          <w:sz w:val="22"/>
          <w:szCs w:val="22"/>
        </w:rPr>
        <w:t>T</w:t>
      </w:r>
      <w:r w:rsidRPr="004449FD">
        <w:rPr>
          <w:rFonts w:ascii="Lato" w:hAnsi="Lato" w:cstheme="majorHAnsi"/>
          <w:b/>
          <w:bCs/>
          <w:sz w:val="22"/>
          <w:szCs w:val="22"/>
        </w:rPr>
        <w:t xml:space="preserve"> x 40%</w:t>
      </w:r>
    </w:p>
    <w:p w14:paraId="56F3E31F" w14:textId="77777777" w:rsidR="003B61C2" w:rsidRPr="004449FD" w:rsidRDefault="003B61C2" w:rsidP="003B61C2">
      <w:pPr>
        <w:autoSpaceDE w:val="0"/>
        <w:adjustRightInd w:val="0"/>
        <w:spacing w:line="360" w:lineRule="auto"/>
        <w:rPr>
          <w:rFonts w:ascii="Lato" w:hAnsi="Lato" w:cstheme="majorHAnsi"/>
          <w:sz w:val="22"/>
          <w:szCs w:val="22"/>
        </w:rPr>
      </w:pPr>
      <w:r w:rsidRPr="004449FD">
        <w:rPr>
          <w:rFonts w:ascii="Lato" w:hAnsi="Lato" w:cstheme="majorHAnsi"/>
          <w:sz w:val="22"/>
          <w:szCs w:val="22"/>
        </w:rPr>
        <w:t>gdzie:</w:t>
      </w:r>
    </w:p>
    <w:p w14:paraId="655CFD24" w14:textId="77777777" w:rsidR="003B61C2" w:rsidRPr="004449FD" w:rsidRDefault="003B61C2" w:rsidP="003B61C2">
      <w:pPr>
        <w:autoSpaceDE w:val="0"/>
        <w:adjustRightInd w:val="0"/>
        <w:spacing w:line="360" w:lineRule="auto"/>
        <w:rPr>
          <w:rFonts w:ascii="Lato" w:hAnsi="Lato" w:cstheme="majorHAnsi"/>
          <w:sz w:val="22"/>
          <w:szCs w:val="22"/>
        </w:rPr>
      </w:pPr>
      <w:r w:rsidRPr="004449FD">
        <w:rPr>
          <w:rFonts w:ascii="Lato" w:hAnsi="Lato" w:cstheme="majorHAnsi"/>
          <w:sz w:val="22"/>
          <w:szCs w:val="22"/>
        </w:rPr>
        <w:t>P –ilość punktów</w:t>
      </w:r>
    </w:p>
    <w:p w14:paraId="3B6848F6" w14:textId="76D1469E" w:rsidR="003B61C2" w:rsidRPr="004449FD" w:rsidRDefault="003B61C2" w:rsidP="003B61C2">
      <w:pPr>
        <w:autoSpaceDE w:val="0"/>
        <w:adjustRightInd w:val="0"/>
        <w:spacing w:line="360" w:lineRule="auto"/>
        <w:rPr>
          <w:rFonts w:ascii="Lato" w:hAnsi="Lato" w:cstheme="majorHAnsi"/>
          <w:sz w:val="22"/>
          <w:szCs w:val="22"/>
        </w:rPr>
      </w:pPr>
      <w:r w:rsidRPr="004449FD">
        <w:rPr>
          <w:rFonts w:ascii="Lato" w:hAnsi="Lato" w:cstheme="majorHAnsi"/>
          <w:sz w:val="22"/>
          <w:szCs w:val="22"/>
        </w:rPr>
        <w:t xml:space="preserve">C – ilość punktów przyznanych Wykonawcy </w:t>
      </w:r>
      <w:r w:rsidR="00C904B8">
        <w:rPr>
          <w:rFonts w:ascii="Lato" w:hAnsi="Lato" w:cstheme="majorHAnsi"/>
          <w:sz w:val="22"/>
          <w:szCs w:val="22"/>
        </w:rPr>
        <w:t>w ramach kryteri</w:t>
      </w:r>
      <w:r w:rsidRPr="004449FD">
        <w:rPr>
          <w:rFonts w:ascii="Lato" w:hAnsi="Lato" w:cstheme="majorHAnsi"/>
          <w:sz w:val="22"/>
          <w:szCs w:val="22"/>
        </w:rPr>
        <w:t xml:space="preserve">um „Cena” 60% </w:t>
      </w:r>
    </w:p>
    <w:p w14:paraId="0B58112E" w14:textId="4A692FF2" w:rsidR="00AA647D" w:rsidRPr="00250082" w:rsidRDefault="00C904B8" w:rsidP="00250082">
      <w:pPr>
        <w:autoSpaceDE w:val="0"/>
        <w:adjustRightInd w:val="0"/>
        <w:spacing w:line="360" w:lineRule="auto"/>
        <w:rPr>
          <w:rFonts w:ascii="Lato" w:hAnsi="Lato" w:cstheme="majorHAnsi"/>
          <w:sz w:val="22"/>
          <w:szCs w:val="22"/>
        </w:rPr>
      </w:pPr>
      <w:r>
        <w:rPr>
          <w:rFonts w:ascii="Lato" w:hAnsi="Lato" w:cstheme="majorHAnsi"/>
          <w:b/>
          <w:bCs/>
          <w:sz w:val="22"/>
          <w:szCs w:val="22"/>
        </w:rPr>
        <w:t>T</w:t>
      </w:r>
      <w:r w:rsidR="003B61C2" w:rsidRPr="004449FD">
        <w:rPr>
          <w:rFonts w:ascii="Lato" w:hAnsi="Lato" w:cstheme="majorHAnsi"/>
          <w:sz w:val="22"/>
          <w:szCs w:val="22"/>
        </w:rPr>
        <w:t xml:space="preserve"> – ilość punktów przyznanych Wykonawcy </w:t>
      </w:r>
      <w:r>
        <w:rPr>
          <w:rFonts w:ascii="Lato" w:hAnsi="Lato" w:cstheme="majorHAnsi"/>
          <w:sz w:val="22"/>
          <w:szCs w:val="22"/>
        </w:rPr>
        <w:t xml:space="preserve">w ramach </w:t>
      </w:r>
      <w:r w:rsidR="003B61C2" w:rsidRPr="004449FD">
        <w:rPr>
          <w:rFonts w:ascii="Lato" w:hAnsi="Lato" w:cstheme="majorHAnsi"/>
          <w:sz w:val="22"/>
          <w:szCs w:val="22"/>
        </w:rPr>
        <w:t>kryterium „</w:t>
      </w:r>
      <w:r>
        <w:rPr>
          <w:rFonts w:ascii="Lato" w:hAnsi="Lato" w:cstheme="majorHAnsi"/>
          <w:b/>
          <w:sz w:val="22"/>
          <w:szCs w:val="22"/>
        </w:rPr>
        <w:t>termin rozpatrzenia reklamacji</w:t>
      </w:r>
      <w:r w:rsidR="003B61C2" w:rsidRPr="004449FD">
        <w:rPr>
          <w:rFonts w:ascii="Lato" w:hAnsi="Lato" w:cstheme="majorHAnsi"/>
          <w:sz w:val="22"/>
          <w:szCs w:val="22"/>
        </w:rPr>
        <w:t>” przyznana na podstawie zapisów w ofercie</w:t>
      </w:r>
    </w:p>
    <w:p w14:paraId="480BA461" w14:textId="77777777" w:rsidR="00952ABC" w:rsidRDefault="00952ABC" w:rsidP="00526905">
      <w:pPr>
        <w:pStyle w:val="Tekstpodstawowywcity3"/>
        <w:tabs>
          <w:tab w:val="left" w:pos="284"/>
        </w:tabs>
        <w:spacing w:line="300" w:lineRule="exact"/>
        <w:ind w:left="540" w:hanging="540"/>
        <w:rPr>
          <w:rFonts w:ascii="Lato" w:hAnsi="Lato" w:cstheme="majorHAnsi"/>
          <w:b/>
          <w:sz w:val="22"/>
          <w:szCs w:val="22"/>
        </w:rPr>
      </w:pPr>
    </w:p>
    <w:p w14:paraId="0ACAFC7D" w14:textId="77777777" w:rsidR="008600A7" w:rsidRPr="004449FD" w:rsidRDefault="008600A7" w:rsidP="00526905">
      <w:pPr>
        <w:pStyle w:val="Tekstpodstawowywcity3"/>
        <w:tabs>
          <w:tab w:val="left" w:pos="284"/>
        </w:tabs>
        <w:spacing w:line="300" w:lineRule="exact"/>
        <w:ind w:left="540" w:hanging="540"/>
        <w:rPr>
          <w:rFonts w:ascii="Lato" w:hAnsi="Lato" w:cstheme="majorHAnsi"/>
          <w:b/>
          <w:sz w:val="22"/>
          <w:szCs w:val="22"/>
        </w:rPr>
      </w:pPr>
    </w:p>
    <w:p w14:paraId="2457DCF9" w14:textId="77777777" w:rsidR="003B61C2" w:rsidRPr="004449FD" w:rsidRDefault="003B61C2" w:rsidP="003B61C2">
      <w:pPr>
        <w:spacing w:line="276" w:lineRule="auto"/>
        <w:contextualSpacing/>
        <w:jc w:val="both"/>
        <w:rPr>
          <w:rFonts w:ascii="Lato" w:eastAsia="Times New Roman" w:hAnsi="Lato" w:cstheme="majorHAnsi"/>
          <w:b/>
          <w:kern w:val="0"/>
          <w:sz w:val="22"/>
          <w:szCs w:val="22"/>
        </w:rPr>
      </w:pPr>
      <w:r w:rsidRPr="004449FD">
        <w:rPr>
          <w:rFonts w:ascii="Lato" w:eastAsia="Times New Roman" w:hAnsi="Lato" w:cstheme="majorHAnsi"/>
          <w:b/>
          <w:kern w:val="0"/>
          <w:sz w:val="22"/>
          <w:szCs w:val="22"/>
        </w:rPr>
        <w:t xml:space="preserve">Kryterium nr 1 </w:t>
      </w:r>
    </w:p>
    <w:p w14:paraId="739A10F8" w14:textId="6FDFD569" w:rsidR="003B61C2" w:rsidRPr="004449FD" w:rsidRDefault="003B61C2" w:rsidP="003B61C2">
      <w:pPr>
        <w:spacing w:line="276" w:lineRule="auto"/>
        <w:contextualSpacing/>
        <w:jc w:val="both"/>
        <w:rPr>
          <w:rFonts w:ascii="Lato" w:eastAsia="Times New Roman" w:hAnsi="Lato" w:cstheme="majorHAnsi"/>
          <w:kern w:val="0"/>
          <w:sz w:val="22"/>
          <w:szCs w:val="22"/>
        </w:rPr>
      </w:pPr>
      <w:r w:rsidRPr="004449FD">
        <w:rPr>
          <w:rFonts w:ascii="Lato" w:eastAsia="Times New Roman" w:hAnsi="Lato" w:cstheme="majorHAnsi"/>
          <w:bCs/>
          <w:iCs/>
          <w:kern w:val="0"/>
          <w:sz w:val="22"/>
          <w:szCs w:val="22"/>
        </w:rPr>
        <w:t xml:space="preserve">Cena wykonania zamówienia </w:t>
      </w:r>
      <w:r w:rsidRPr="004449FD">
        <w:rPr>
          <w:rFonts w:ascii="Lato" w:eastAsia="Times New Roman" w:hAnsi="Lato" w:cstheme="majorHAnsi"/>
          <w:kern w:val="0"/>
          <w:sz w:val="22"/>
          <w:szCs w:val="22"/>
        </w:rPr>
        <w:t xml:space="preserve">– obejmuje cenę wykonania przedmiotu zamówienia określonego w </w:t>
      </w:r>
      <w:r w:rsidR="00250082">
        <w:rPr>
          <w:rFonts w:ascii="Lato" w:eastAsia="Times New Roman" w:hAnsi="Lato" w:cstheme="majorHAnsi"/>
          <w:kern w:val="0"/>
          <w:sz w:val="22"/>
          <w:szCs w:val="22"/>
        </w:rPr>
        <w:t> </w:t>
      </w:r>
      <w:r w:rsidRPr="004449FD">
        <w:rPr>
          <w:rFonts w:ascii="Lato" w:eastAsia="Times New Roman" w:hAnsi="Lato" w:cstheme="majorHAnsi"/>
          <w:kern w:val="0"/>
          <w:sz w:val="22"/>
          <w:szCs w:val="22"/>
        </w:rPr>
        <w:t xml:space="preserve">niniejszej SWZ. Oferta z najniższą ceną otrzyma maksymalną ilość punktów - </w:t>
      </w:r>
      <w:r w:rsidRPr="004449FD">
        <w:rPr>
          <w:rFonts w:ascii="Lato" w:eastAsia="Times New Roman" w:hAnsi="Lato" w:cstheme="majorHAnsi"/>
          <w:bCs/>
          <w:kern w:val="0"/>
          <w:sz w:val="22"/>
          <w:szCs w:val="22"/>
        </w:rPr>
        <w:t>60 pkt</w:t>
      </w:r>
      <w:r w:rsidRPr="004449FD">
        <w:rPr>
          <w:rFonts w:ascii="Lato" w:eastAsia="Times New Roman" w:hAnsi="Lato" w:cstheme="majorHAnsi"/>
          <w:kern w:val="0"/>
          <w:sz w:val="22"/>
          <w:szCs w:val="22"/>
        </w:rPr>
        <w:t>, oferty będą oceniane na zasadzie proporcji w stosunku do oferty najtańszej</w:t>
      </w:r>
    </w:p>
    <w:p w14:paraId="2F7A7481" w14:textId="77777777" w:rsidR="003B61C2" w:rsidRPr="004449FD" w:rsidRDefault="003B61C2" w:rsidP="003B61C2">
      <w:pPr>
        <w:spacing w:line="276" w:lineRule="auto"/>
        <w:contextualSpacing/>
        <w:jc w:val="both"/>
        <w:rPr>
          <w:rFonts w:ascii="Lato" w:eastAsia="Times New Roman" w:hAnsi="Lato" w:cstheme="majorHAnsi"/>
          <w:kern w:val="0"/>
          <w:sz w:val="22"/>
          <w:szCs w:val="22"/>
        </w:rPr>
      </w:pPr>
    </w:p>
    <w:p w14:paraId="7889DCB2" w14:textId="6234BC27" w:rsidR="003B61C2" w:rsidRPr="004449FD" w:rsidRDefault="003B61C2" w:rsidP="006D44C8">
      <w:pPr>
        <w:spacing w:before="120" w:after="120" w:line="276" w:lineRule="auto"/>
        <w:ind w:firstLine="567"/>
        <w:contextualSpacing/>
        <w:jc w:val="both"/>
        <w:rPr>
          <w:rFonts w:ascii="Lato" w:eastAsia="Times New Roman" w:hAnsi="Lato" w:cstheme="majorHAnsi"/>
          <w:b/>
          <w:bCs/>
          <w:kern w:val="0"/>
          <w:sz w:val="22"/>
          <w:szCs w:val="22"/>
          <w:lang w:val="en-US"/>
        </w:rPr>
      </w:pPr>
      <w:r w:rsidRPr="004449FD">
        <w:rPr>
          <w:rFonts w:ascii="Lato" w:eastAsia="Times New Roman" w:hAnsi="Lato" w:cstheme="majorHAnsi"/>
          <w:b/>
          <w:bCs/>
          <w:kern w:val="0"/>
          <w:sz w:val="22"/>
          <w:szCs w:val="22"/>
          <w:lang w:val="en-US"/>
        </w:rPr>
        <w:t xml:space="preserve">C = [C min / C bad] x </w:t>
      </w:r>
      <w:r w:rsidR="00250082">
        <w:rPr>
          <w:rFonts w:ascii="Lato" w:eastAsia="Times New Roman" w:hAnsi="Lato" w:cstheme="majorHAnsi"/>
          <w:b/>
          <w:bCs/>
          <w:kern w:val="0"/>
          <w:sz w:val="22"/>
          <w:szCs w:val="22"/>
          <w:lang w:val="en-US"/>
        </w:rPr>
        <w:t xml:space="preserve">100 x </w:t>
      </w:r>
      <w:r w:rsidRPr="004449FD">
        <w:rPr>
          <w:rFonts w:ascii="Lato" w:eastAsia="Times New Roman" w:hAnsi="Lato" w:cstheme="majorHAnsi"/>
          <w:b/>
          <w:bCs/>
          <w:kern w:val="0"/>
          <w:sz w:val="22"/>
          <w:szCs w:val="22"/>
          <w:lang w:val="en-US"/>
        </w:rPr>
        <w:t>60%</w:t>
      </w:r>
    </w:p>
    <w:p w14:paraId="5BE49A5D" w14:textId="77777777" w:rsidR="003B61C2" w:rsidRPr="004449FD" w:rsidRDefault="003B61C2" w:rsidP="003B61C2">
      <w:pPr>
        <w:spacing w:line="276" w:lineRule="auto"/>
        <w:contextualSpacing/>
        <w:jc w:val="both"/>
        <w:rPr>
          <w:rFonts w:ascii="Lato" w:eastAsia="Times New Roman" w:hAnsi="Lato" w:cstheme="majorHAnsi"/>
          <w:b/>
          <w:kern w:val="0"/>
          <w:sz w:val="22"/>
          <w:szCs w:val="22"/>
        </w:rPr>
      </w:pPr>
      <w:r w:rsidRPr="004449FD">
        <w:rPr>
          <w:rFonts w:ascii="Lato" w:eastAsia="Times New Roman" w:hAnsi="Lato" w:cstheme="majorHAnsi"/>
          <w:b/>
          <w:kern w:val="0"/>
          <w:sz w:val="22"/>
          <w:szCs w:val="22"/>
        </w:rPr>
        <w:t>gdzie:</w:t>
      </w:r>
    </w:p>
    <w:p w14:paraId="6C02CBCE" w14:textId="77777777" w:rsidR="003B61C2" w:rsidRPr="004449FD" w:rsidRDefault="003B61C2" w:rsidP="003B61C2">
      <w:pPr>
        <w:spacing w:line="276" w:lineRule="auto"/>
        <w:contextualSpacing/>
        <w:jc w:val="both"/>
        <w:rPr>
          <w:rFonts w:ascii="Lato" w:eastAsia="Times New Roman" w:hAnsi="Lato" w:cstheme="majorHAnsi"/>
          <w:b/>
          <w:kern w:val="0"/>
          <w:sz w:val="22"/>
          <w:szCs w:val="22"/>
        </w:rPr>
      </w:pPr>
      <w:r w:rsidRPr="004449FD">
        <w:rPr>
          <w:rFonts w:ascii="Lato" w:eastAsia="Times New Roman" w:hAnsi="Lato" w:cstheme="majorHAnsi"/>
          <w:b/>
          <w:kern w:val="0"/>
          <w:sz w:val="22"/>
          <w:szCs w:val="22"/>
        </w:rPr>
        <w:t xml:space="preserve">C - </w:t>
      </w:r>
      <w:r w:rsidRPr="004449FD">
        <w:rPr>
          <w:rFonts w:ascii="Lato" w:eastAsia="Times New Roman" w:hAnsi="Lato" w:cstheme="majorHAnsi"/>
          <w:kern w:val="0"/>
          <w:sz w:val="22"/>
          <w:szCs w:val="22"/>
        </w:rPr>
        <w:t>liczba punktów za cenę ofertową</w:t>
      </w:r>
    </w:p>
    <w:p w14:paraId="42519EDD" w14:textId="77777777" w:rsidR="003B61C2" w:rsidRPr="004449FD" w:rsidRDefault="003B61C2" w:rsidP="003B61C2">
      <w:pPr>
        <w:spacing w:line="276" w:lineRule="auto"/>
        <w:contextualSpacing/>
        <w:jc w:val="both"/>
        <w:rPr>
          <w:rFonts w:ascii="Lato" w:eastAsia="Times New Roman" w:hAnsi="Lato" w:cstheme="majorHAnsi"/>
          <w:b/>
          <w:kern w:val="0"/>
          <w:sz w:val="22"/>
          <w:szCs w:val="22"/>
        </w:rPr>
      </w:pPr>
      <w:proofErr w:type="spellStart"/>
      <w:r w:rsidRPr="004449FD">
        <w:rPr>
          <w:rFonts w:ascii="Lato" w:eastAsia="Times New Roman" w:hAnsi="Lato" w:cstheme="majorHAnsi"/>
          <w:b/>
          <w:kern w:val="0"/>
          <w:sz w:val="22"/>
          <w:szCs w:val="22"/>
        </w:rPr>
        <w:t>C</w:t>
      </w:r>
      <w:r w:rsidRPr="004449FD">
        <w:rPr>
          <w:rFonts w:ascii="Lato" w:eastAsia="Times New Roman" w:hAnsi="Lato" w:cstheme="majorHAnsi"/>
          <w:b/>
          <w:kern w:val="0"/>
          <w:sz w:val="22"/>
          <w:szCs w:val="22"/>
          <w:vertAlign w:val="subscript"/>
        </w:rPr>
        <w:t>min</w:t>
      </w:r>
      <w:proofErr w:type="spellEnd"/>
      <w:r w:rsidRPr="004449FD">
        <w:rPr>
          <w:rFonts w:ascii="Lato" w:eastAsia="Times New Roman" w:hAnsi="Lato" w:cstheme="majorHAnsi"/>
          <w:b/>
          <w:kern w:val="0"/>
          <w:sz w:val="22"/>
          <w:szCs w:val="22"/>
        </w:rPr>
        <w:t xml:space="preserve"> - </w:t>
      </w:r>
      <w:r w:rsidRPr="004449FD">
        <w:rPr>
          <w:rFonts w:ascii="Lato" w:eastAsia="Times New Roman" w:hAnsi="Lato" w:cstheme="majorHAnsi"/>
          <w:kern w:val="0"/>
          <w:sz w:val="22"/>
          <w:szCs w:val="22"/>
        </w:rPr>
        <w:t>najniższa cena ofertowa spośród ofert badanych</w:t>
      </w:r>
    </w:p>
    <w:p w14:paraId="50485608" w14:textId="77777777" w:rsidR="003B61C2" w:rsidRPr="004449FD" w:rsidRDefault="003B61C2" w:rsidP="003B61C2">
      <w:pPr>
        <w:spacing w:line="276" w:lineRule="auto"/>
        <w:contextualSpacing/>
        <w:jc w:val="both"/>
        <w:rPr>
          <w:rFonts w:ascii="Lato" w:eastAsia="Times New Roman" w:hAnsi="Lato" w:cstheme="majorHAnsi"/>
          <w:b/>
          <w:kern w:val="0"/>
          <w:sz w:val="22"/>
          <w:szCs w:val="22"/>
        </w:rPr>
      </w:pPr>
      <w:proofErr w:type="spellStart"/>
      <w:r w:rsidRPr="004449FD">
        <w:rPr>
          <w:rFonts w:ascii="Lato" w:eastAsia="Times New Roman" w:hAnsi="Lato" w:cstheme="majorHAnsi"/>
          <w:b/>
          <w:kern w:val="0"/>
          <w:sz w:val="22"/>
          <w:szCs w:val="22"/>
        </w:rPr>
        <w:t>C</w:t>
      </w:r>
      <w:r w:rsidRPr="004449FD">
        <w:rPr>
          <w:rFonts w:ascii="Lato" w:eastAsia="Times New Roman" w:hAnsi="Lato" w:cstheme="majorHAnsi"/>
          <w:b/>
          <w:kern w:val="0"/>
          <w:sz w:val="22"/>
          <w:szCs w:val="22"/>
          <w:vertAlign w:val="subscript"/>
        </w:rPr>
        <w:t>bad</w:t>
      </w:r>
      <w:proofErr w:type="spellEnd"/>
      <w:r w:rsidRPr="004449FD">
        <w:rPr>
          <w:rFonts w:ascii="Lato" w:eastAsia="Times New Roman" w:hAnsi="Lato" w:cstheme="majorHAnsi"/>
          <w:b/>
          <w:kern w:val="0"/>
          <w:sz w:val="22"/>
          <w:szCs w:val="22"/>
        </w:rPr>
        <w:t xml:space="preserve"> - </w:t>
      </w:r>
      <w:r w:rsidRPr="004449FD">
        <w:rPr>
          <w:rFonts w:ascii="Lato" w:eastAsia="Times New Roman" w:hAnsi="Lato" w:cstheme="majorHAnsi"/>
          <w:kern w:val="0"/>
          <w:sz w:val="22"/>
          <w:szCs w:val="22"/>
        </w:rPr>
        <w:t>cena oferty badanej</w:t>
      </w:r>
    </w:p>
    <w:p w14:paraId="02195145" w14:textId="4ACED757" w:rsidR="003B61C2" w:rsidRPr="004449FD" w:rsidRDefault="003B61C2" w:rsidP="003B61C2">
      <w:pPr>
        <w:spacing w:line="276" w:lineRule="auto"/>
        <w:contextualSpacing/>
        <w:jc w:val="both"/>
        <w:rPr>
          <w:rFonts w:ascii="Lato" w:eastAsia="Times New Roman" w:hAnsi="Lato" w:cstheme="majorHAnsi"/>
          <w:b/>
          <w:kern w:val="0"/>
          <w:sz w:val="22"/>
          <w:szCs w:val="22"/>
        </w:rPr>
      </w:pPr>
    </w:p>
    <w:p w14:paraId="7C280B54" w14:textId="77777777" w:rsidR="003B61C2" w:rsidRPr="004449FD" w:rsidRDefault="003B61C2" w:rsidP="003B61C2">
      <w:pPr>
        <w:spacing w:line="276" w:lineRule="auto"/>
        <w:contextualSpacing/>
        <w:jc w:val="both"/>
        <w:rPr>
          <w:rFonts w:ascii="Lato" w:eastAsia="Times New Roman" w:hAnsi="Lato" w:cstheme="majorHAnsi"/>
          <w:b/>
          <w:kern w:val="0"/>
          <w:sz w:val="22"/>
          <w:szCs w:val="22"/>
        </w:rPr>
      </w:pPr>
    </w:p>
    <w:p w14:paraId="204F67CF" w14:textId="77777777" w:rsidR="003B61C2" w:rsidRPr="004449FD" w:rsidRDefault="003B61C2" w:rsidP="003B61C2">
      <w:pPr>
        <w:spacing w:line="276" w:lineRule="auto"/>
        <w:contextualSpacing/>
        <w:jc w:val="both"/>
        <w:rPr>
          <w:rFonts w:ascii="Lato" w:eastAsia="Times New Roman" w:hAnsi="Lato" w:cstheme="majorHAnsi"/>
          <w:b/>
          <w:bCs/>
          <w:kern w:val="0"/>
          <w:sz w:val="22"/>
          <w:szCs w:val="22"/>
        </w:rPr>
      </w:pPr>
      <w:r w:rsidRPr="004449FD">
        <w:rPr>
          <w:rFonts w:ascii="Lato" w:eastAsia="Times New Roman" w:hAnsi="Lato" w:cstheme="majorHAnsi"/>
          <w:b/>
          <w:bCs/>
          <w:kern w:val="0"/>
          <w:sz w:val="22"/>
          <w:szCs w:val="22"/>
        </w:rPr>
        <w:t>Kryterium nr 2</w:t>
      </w:r>
    </w:p>
    <w:p w14:paraId="214E3C55" w14:textId="77777777" w:rsidR="003B61C2" w:rsidRPr="004449FD" w:rsidRDefault="003B61C2" w:rsidP="003B61C2">
      <w:pPr>
        <w:spacing w:line="276" w:lineRule="auto"/>
        <w:contextualSpacing/>
        <w:jc w:val="both"/>
        <w:rPr>
          <w:rFonts w:ascii="Lato" w:eastAsia="Times New Roman" w:hAnsi="Lato" w:cstheme="majorHAnsi"/>
          <w:b/>
          <w:kern w:val="0"/>
          <w:sz w:val="22"/>
          <w:szCs w:val="22"/>
        </w:rPr>
      </w:pPr>
    </w:p>
    <w:p w14:paraId="2CBFB030" w14:textId="77777777" w:rsidR="007B7737" w:rsidRDefault="007B7737" w:rsidP="00C766DC">
      <w:pPr>
        <w:spacing w:line="276" w:lineRule="auto"/>
        <w:contextualSpacing/>
        <w:jc w:val="both"/>
        <w:rPr>
          <w:rFonts w:ascii="Lato" w:eastAsia="Times New Roman" w:hAnsi="Lato" w:cstheme="majorHAnsi"/>
          <w:bCs/>
          <w:kern w:val="0"/>
          <w:sz w:val="22"/>
          <w:szCs w:val="22"/>
        </w:rPr>
      </w:pPr>
      <w:r>
        <w:rPr>
          <w:rFonts w:ascii="Lato" w:eastAsia="Times New Roman" w:hAnsi="Lato" w:cstheme="majorHAnsi"/>
          <w:b/>
          <w:bCs/>
          <w:kern w:val="0"/>
          <w:sz w:val="22"/>
          <w:szCs w:val="22"/>
        </w:rPr>
        <w:t xml:space="preserve">Termin rozpatrzenia reklamacji </w:t>
      </w:r>
      <w:r w:rsidR="00C766DC" w:rsidRPr="004449FD">
        <w:rPr>
          <w:rFonts w:ascii="Lato" w:eastAsia="Times New Roman" w:hAnsi="Lato" w:cstheme="majorHAnsi"/>
          <w:bCs/>
          <w:kern w:val="0"/>
          <w:sz w:val="22"/>
          <w:szCs w:val="22"/>
        </w:rPr>
        <w:t>–ocena dokonywana będzie</w:t>
      </w:r>
      <w:r>
        <w:rPr>
          <w:rFonts w:ascii="Lato" w:eastAsia="Times New Roman" w:hAnsi="Lato" w:cstheme="majorHAnsi"/>
          <w:bCs/>
          <w:kern w:val="0"/>
          <w:sz w:val="22"/>
          <w:szCs w:val="22"/>
        </w:rPr>
        <w:t xml:space="preserve"> zgodnie z zadeklarowanym przez Wykonawcę w ofercie terminem rozpatrzenia reklamacji, tj. terminem wymiany zareklamowanego produktu na nowy- pełnowartościowy(zgodnie z zapisami projektowanych postanowień umowy).</w:t>
      </w:r>
    </w:p>
    <w:p w14:paraId="6A27CA59" w14:textId="62C618E6" w:rsidR="00C766DC" w:rsidRPr="004449FD" w:rsidRDefault="007B7737" w:rsidP="00C766DC">
      <w:pPr>
        <w:spacing w:line="276" w:lineRule="auto"/>
        <w:contextualSpacing/>
        <w:jc w:val="both"/>
        <w:rPr>
          <w:rFonts w:ascii="Lato" w:eastAsia="Times New Roman" w:hAnsi="Lato" w:cstheme="majorHAnsi"/>
          <w:bCs/>
          <w:kern w:val="0"/>
          <w:sz w:val="22"/>
          <w:szCs w:val="22"/>
        </w:rPr>
      </w:pPr>
      <w:r>
        <w:rPr>
          <w:rFonts w:ascii="Lato" w:eastAsia="Times New Roman" w:hAnsi="Lato" w:cstheme="majorHAnsi"/>
          <w:bCs/>
          <w:kern w:val="0"/>
          <w:sz w:val="22"/>
          <w:szCs w:val="22"/>
        </w:rPr>
        <w:t>Wykonawca może zadeklarować termin rozpatrzenia reklamacji:</w:t>
      </w:r>
    </w:p>
    <w:p w14:paraId="2526EC56" w14:textId="4A20D8AE" w:rsidR="007B7737" w:rsidRPr="007B7737" w:rsidRDefault="007B7737" w:rsidP="003258BB">
      <w:pPr>
        <w:spacing w:before="120" w:line="276" w:lineRule="auto"/>
        <w:jc w:val="both"/>
        <w:rPr>
          <w:rFonts w:ascii="Lato" w:eastAsia="Times New Roman" w:hAnsi="Lato" w:cstheme="majorHAnsi"/>
          <w:bCs/>
          <w:kern w:val="0"/>
          <w:sz w:val="22"/>
          <w:szCs w:val="22"/>
        </w:rPr>
      </w:pPr>
      <w:r w:rsidRPr="007B7737">
        <w:rPr>
          <w:rFonts w:ascii="Lato" w:eastAsia="Times New Roman" w:hAnsi="Lato" w:cstheme="majorHAnsi"/>
          <w:bCs/>
          <w:kern w:val="0"/>
          <w:sz w:val="22"/>
          <w:szCs w:val="22"/>
        </w:rPr>
        <w:t xml:space="preserve">a) tego samego dnia </w:t>
      </w:r>
      <w:r>
        <w:rPr>
          <w:rFonts w:ascii="Lato" w:eastAsia="Times New Roman" w:hAnsi="Lato" w:cstheme="majorHAnsi"/>
          <w:bCs/>
          <w:kern w:val="0"/>
          <w:sz w:val="22"/>
          <w:szCs w:val="22"/>
        </w:rPr>
        <w:t xml:space="preserve">w którym zgłoszona była </w:t>
      </w:r>
      <w:r w:rsidRPr="007B7737">
        <w:rPr>
          <w:rFonts w:ascii="Lato" w:eastAsia="Times New Roman" w:hAnsi="Lato" w:cstheme="majorHAnsi"/>
          <w:bCs/>
          <w:kern w:val="0"/>
          <w:sz w:val="22"/>
          <w:szCs w:val="22"/>
        </w:rPr>
        <w:t>reklamacja do godziny 1</w:t>
      </w:r>
      <w:r>
        <w:rPr>
          <w:rFonts w:ascii="Lato" w:eastAsia="Times New Roman" w:hAnsi="Lato" w:cstheme="majorHAnsi"/>
          <w:bCs/>
          <w:kern w:val="0"/>
          <w:sz w:val="22"/>
          <w:szCs w:val="22"/>
        </w:rPr>
        <w:t>4:00</w:t>
      </w:r>
      <w:r w:rsidRPr="007B7737">
        <w:rPr>
          <w:rFonts w:ascii="Lato" w:eastAsia="Times New Roman" w:hAnsi="Lato" w:cstheme="majorHAnsi"/>
          <w:bCs/>
          <w:kern w:val="0"/>
          <w:sz w:val="22"/>
          <w:szCs w:val="22"/>
        </w:rPr>
        <w:t xml:space="preserve">- otrzyma </w:t>
      </w:r>
      <w:r w:rsidRPr="003258BB">
        <w:rPr>
          <w:rFonts w:ascii="Lato" w:eastAsia="Times New Roman" w:hAnsi="Lato" w:cstheme="majorHAnsi"/>
          <w:b/>
          <w:kern w:val="0"/>
          <w:sz w:val="22"/>
          <w:szCs w:val="22"/>
        </w:rPr>
        <w:t>- 40 pkt</w:t>
      </w:r>
      <w:r w:rsidRPr="007B7737">
        <w:rPr>
          <w:rFonts w:ascii="Lato" w:eastAsia="Times New Roman" w:hAnsi="Lato" w:cstheme="majorHAnsi"/>
          <w:bCs/>
          <w:kern w:val="0"/>
          <w:sz w:val="22"/>
          <w:szCs w:val="22"/>
        </w:rPr>
        <w:t>,</w:t>
      </w:r>
    </w:p>
    <w:p w14:paraId="61455FC1" w14:textId="77777777" w:rsidR="007B7737" w:rsidRPr="007B7737" w:rsidRDefault="007B7737" w:rsidP="003258BB">
      <w:pPr>
        <w:spacing w:before="120" w:line="276" w:lineRule="auto"/>
        <w:jc w:val="both"/>
        <w:rPr>
          <w:rFonts w:ascii="Lato" w:eastAsia="Times New Roman" w:hAnsi="Lato" w:cstheme="majorHAnsi"/>
          <w:bCs/>
          <w:kern w:val="0"/>
          <w:sz w:val="22"/>
          <w:szCs w:val="22"/>
        </w:rPr>
      </w:pPr>
      <w:r w:rsidRPr="007B7737">
        <w:rPr>
          <w:rFonts w:ascii="Lato" w:eastAsia="Times New Roman" w:hAnsi="Lato" w:cstheme="majorHAnsi"/>
          <w:bCs/>
          <w:kern w:val="0"/>
          <w:sz w:val="22"/>
          <w:szCs w:val="22"/>
        </w:rPr>
        <w:t xml:space="preserve">b) następnego dnia do godziny 10:00, licząc od dnia zgłoszenia reklamacji - </w:t>
      </w:r>
      <w:r w:rsidRPr="003258BB">
        <w:rPr>
          <w:rFonts w:ascii="Lato" w:eastAsia="Times New Roman" w:hAnsi="Lato" w:cstheme="majorHAnsi"/>
          <w:b/>
          <w:kern w:val="0"/>
          <w:sz w:val="22"/>
          <w:szCs w:val="22"/>
        </w:rPr>
        <w:t>30 pkt,</w:t>
      </w:r>
    </w:p>
    <w:p w14:paraId="26785052" w14:textId="77777777" w:rsidR="007B7737" w:rsidRPr="007B7737" w:rsidRDefault="007B7737" w:rsidP="003258BB">
      <w:pPr>
        <w:spacing w:before="120" w:line="276" w:lineRule="auto"/>
        <w:jc w:val="both"/>
        <w:rPr>
          <w:rFonts w:ascii="Lato" w:eastAsia="Times New Roman" w:hAnsi="Lato" w:cstheme="majorHAnsi"/>
          <w:bCs/>
          <w:kern w:val="0"/>
          <w:sz w:val="22"/>
          <w:szCs w:val="22"/>
        </w:rPr>
      </w:pPr>
      <w:r w:rsidRPr="007B7737">
        <w:rPr>
          <w:rFonts w:ascii="Lato" w:eastAsia="Times New Roman" w:hAnsi="Lato" w:cstheme="majorHAnsi"/>
          <w:bCs/>
          <w:kern w:val="0"/>
          <w:sz w:val="22"/>
          <w:szCs w:val="22"/>
        </w:rPr>
        <w:lastRenderedPageBreak/>
        <w:t xml:space="preserve">d) do 2 dni, licząc od dnia zgłoszenia reklamacji – </w:t>
      </w:r>
      <w:r w:rsidRPr="003258BB">
        <w:rPr>
          <w:rFonts w:ascii="Lato" w:eastAsia="Times New Roman" w:hAnsi="Lato" w:cstheme="majorHAnsi"/>
          <w:b/>
          <w:kern w:val="0"/>
          <w:sz w:val="22"/>
          <w:szCs w:val="22"/>
        </w:rPr>
        <w:t>10 pkt</w:t>
      </w:r>
      <w:r w:rsidRPr="007B7737">
        <w:rPr>
          <w:rFonts w:ascii="Lato" w:eastAsia="Times New Roman" w:hAnsi="Lato" w:cstheme="majorHAnsi"/>
          <w:bCs/>
          <w:kern w:val="0"/>
          <w:sz w:val="22"/>
          <w:szCs w:val="22"/>
        </w:rPr>
        <w:t>,</w:t>
      </w:r>
    </w:p>
    <w:p w14:paraId="138A9BEA" w14:textId="43EC5524" w:rsidR="00C766DC" w:rsidRPr="004449FD" w:rsidRDefault="007B7737" w:rsidP="003258BB">
      <w:pPr>
        <w:spacing w:before="120" w:line="276" w:lineRule="auto"/>
        <w:jc w:val="both"/>
        <w:rPr>
          <w:rFonts w:ascii="Lato" w:eastAsia="Times New Roman" w:hAnsi="Lato" w:cstheme="majorHAnsi"/>
          <w:bCs/>
          <w:kern w:val="0"/>
          <w:sz w:val="22"/>
          <w:szCs w:val="22"/>
        </w:rPr>
      </w:pPr>
      <w:r w:rsidRPr="007B7737">
        <w:rPr>
          <w:rFonts w:ascii="Lato" w:eastAsia="Times New Roman" w:hAnsi="Lato" w:cstheme="majorHAnsi"/>
          <w:bCs/>
          <w:kern w:val="0"/>
          <w:sz w:val="22"/>
          <w:szCs w:val="22"/>
        </w:rPr>
        <w:t xml:space="preserve">e) do 3 dni, licząc od dnia zgłoszenia reklamacji </w:t>
      </w:r>
      <w:r>
        <w:rPr>
          <w:rFonts w:ascii="Lato" w:eastAsia="Times New Roman" w:hAnsi="Lato" w:cstheme="majorHAnsi"/>
          <w:bCs/>
          <w:kern w:val="0"/>
          <w:sz w:val="22"/>
          <w:szCs w:val="22"/>
        </w:rPr>
        <w:t xml:space="preserve">i więcej </w:t>
      </w:r>
      <w:r w:rsidRPr="007B7737">
        <w:rPr>
          <w:rFonts w:ascii="Lato" w:eastAsia="Times New Roman" w:hAnsi="Lato" w:cstheme="majorHAnsi"/>
          <w:bCs/>
          <w:kern w:val="0"/>
          <w:sz w:val="22"/>
          <w:szCs w:val="22"/>
        </w:rPr>
        <w:t>-</w:t>
      </w:r>
      <w:r w:rsidRPr="003258BB">
        <w:rPr>
          <w:rFonts w:ascii="Lato" w:eastAsia="Times New Roman" w:hAnsi="Lato" w:cstheme="majorHAnsi"/>
          <w:b/>
          <w:kern w:val="0"/>
          <w:sz w:val="22"/>
          <w:szCs w:val="22"/>
        </w:rPr>
        <w:t>0 pkt</w:t>
      </w:r>
      <w:r w:rsidRPr="007B7737">
        <w:rPr>
          <w:rFonts w:ascii="Lato" w:eastAsia="Times New Roman" w:hAnsi="Lato" w:cstheme="majorHAnsi"/>
          <w:bCs/>
          <w:kern w:val="0"/>
          <w:sz w:val="22"/>
          <w:szCs w:val="22"/>
        </w:rPr>
        <w:t>.</w:t>
      </w:r>
    </w:p>
    <w:p w14:paraId="5C37C328" w14:textId="77777777" w:rsidR="007B7737" w:rsidRDefault="007B7737" w:rsidP="00C766DC">
      <w:pPr>
        <w:spacing w:line="276" w:lineRule="auto"/>
        <w:contextualSpacing/>
        <w:jc w:val="both"/>
        <w:rPr>
          <w:rFonts w:ascii="Lato" w:eastAsia="Times New Roman" w:hAnsi="Lato" w:cstheme="majorHAnsi"/>
          <w:bCs/>
          <w:kern w:val="0"/>
          <w:sz w:val="22"/>
          <w:szCs w:val="22"/>
        </w:rPr>
      </w:pPr>
    </w:p>
    <w:p w14:paraId="39D8715B" w14:textId="666D37C0" w:rsidR="00C766DC" w:rsidRPr="004449FD" w:rsidRDefault="00C766DC" w:rsidP="00C766DC">
      <w:pPr>
        <w:spacing w:line="276" w:lineRule="auto"/>
        <w:contextualSpacing/>
        <w:jc w:val="both"/>
        <w:rPr>
          <w:rFonts w:ascii="Lato" w:eastAsia="Times New Roman" w:hAnsi="Lato" w:cstheme="majorHAnsi"/>
          <w:bCs/>
          <w:kern w:val="0"/>
          <w:sz w:val="22"/>
          <w:szCs w:val="22"/>
        </w:rPr>
      </w:pPr>
      <w:r w:rsidRPr="004449FD">
        <w:rPr>
          <w:rFonts w:ascii="Lato" w:eastAsia="Times New Roman" w:hAnsi="Lato" w:cstheme="majorHAnsi"/>
          <w:bCs/>
          <w:kern w:val="0"/>
          <w:sz w:val="22"/>
          <w:szCs w:val="22"/>
        </w:rPr>
        <w:t xml:space="preserve">W przypadku niewypełnienia w </w:t>
      </w:r>
      <w:r w:rsidRPr="004449FD">
        <w:rPr>
          <w:rFonts w:ascii="Lato" w:eastAsia="Times New Roman" w:hAnsi="Lato" w:cstheme="majorHAnsi"/>
          <w:b/>
          <w:bCs/>
          <w:kern w:val="0"/>
          <w:sz w:val="22"/>
          <w:szCs w:val="22"/>
        </w:rPr>
        <w:t xml:space="preserve">formularzu ofertowym </w:t>
      </w:r>
      <w:r w:rsidRPr="004449FD">
        <w:rPr>
          <w:rFonts w:ascii="Lato" w:eastAsia="Times New Roman" w:hAnsi="Lato" w:cstheme="majorHAnsi"/>
          <w:bCs/>
          <w:kern w:val="0"/>
          <w:sz w:val="22"/>
          <w:szCs w:val="22"/>
        </w:rPr>
        <w:t>pozycji dotyczącej „</w:t>
      </w:r>
      <w:r w:rsidR="007B7737">
        <w:rPr>
          <w:rFonts w:ascii="Lato" w:eastAsia="Times New Roman" w:hAnsi="Lato" w:cstheme="majorHAnsi"/>
          <w:b/>
          <w:bCs/>
          <w:kern w:val="0"/>
          <w:sz w:val="22"/>
          <w:szCs w:val="22"/>
        </w:rPr>
        <w:t xml:space="preserve">terminu rozpatrywanej reklamacji” </w:t>
      </w:r>
      <w:r w:rsidRPr="004449FD">
        <w:rPr>
          <w:rFonts w:ascii="Lato" w:eastAsia="Times New Roman" w:hAnsi="Lato" w:cstheme="majorHAnsi"/>
          <w:bCs/>
          <w:kern w:val="0"/>
          <w:sz w:val="22"/>
          <w:szCs w:val="22"/>
        </w:rPr>
        <w:t xml:space="preserve">przez Wykonawcę, Zamawiający uzna, iż Wykonawca zaoferował </w:t>
      </w:r>
      <w:r w:rsidR="007B7737">
        <w:rPr>
          <w:rFonts w:ascii="Lato" w:eastAsia="Times New Roman" w:hAnsi="Lato" w:cstheme="majorHAnsi"/>
          <w:bCs/>
          <w:kern w:val="0"/>
          <w:sz w:val="22"/>
          <w:szCs w:val="22"/>
        </w:rPr>
        <w:t xml:space="preserve">maksymalny czas na uznanie reklamacji </w:t>
      </w:r>
      <w:r w:rsidRPr="004449FD">
        <w:rPr>
          <w:rFonts w:ascii="Lato" w:eastAsia="Times New Roman" w:hAnsi="Lato" w:cstheme="majorHAnsi"/>
          <w:bCs/>
          <w:kern w:val="0"/>
          <w:sz w:val="22"/>
          <w:szCs w:val="22"/>
        </w:rPr>
        <w:t xml:space="preserve">i </w:t>
      </w:r>
      <w:r w:rsidR="00250082">
        <w:rPr>
          <w:rFonts w:ascii="Lato" w:eastAsia="Times New Roman" w:hAnsi="Lato" w:cstheme="majorHAnsi"/>
          <w:bCs/>
          <w:kern w:val="0"/>
          <w:sz w:val="22"/>
          <w:szCs w:val="22"/>
        </w:rPr>
        <w:t> </w:t>
      </w:r>
      <w:r w:rsidRPr="004449FD">
        <w:rPr>
          <w:rFonts w:ascii="Lato" w:eastAsia="Times New Roman" w:hAnsi="Lato" w:cstheme="majorHAnsi"/>
          <w:bCs/>
          <w:kern w:val="0"/>
          <w:sz w:val="22"/>
          <w:szCs w:val="22"/>
        </w:rPr>
        <w:t>przyzna 0 pkt. w kryterium.</w:t>
      </w:r>
    </w:p>
    <w:p w14:paraId="76FDE5A8" w14:textId="77777777" w:rsidR="007B7737" w:rsidRDefault="00883080" w:rsidP="00367A25">
      <w:pPr>
        <w:spacing w:line="276" w:lineRule="auto"/>
        <w:contextualSpacing/>
        <w:jc w:val="both"/>
        <w:rPr>
          <w:rFonts w:ascii="Lato" w:hAnsi="Lato" w:cstheme="majorHAnsi"/>
          <w:sz w:val="22"/>
          <w:szCs w:val="22"/>
        </w:rPr>
      </w:pPr>
      <w:r>
        <w:rPr>
          <w:rFonts w:ascii="Lato" w:hAnsi="Lato" w:cstheme="majorHAnsi"/>
          <w:sz w:val="22"/>
          <w:szCs w:val="22"/>
        </w:rPr>
        <w:t xml:space="preserve">W przypadku podania </w:t>
      </w:r>
      <w:r w:rsidR="007B7737">
        <w:rPr>
          <w:rFonts w:ascii="Lato" w:hAnsi="Lato" w:cstheme="majorHAnsi"/>
          <w:sz w:val="22"/>
          <w:szCs w:val="22"/>
        </w:rPr>
        <w:t xml:space="preserve">krótszego czasu rozpatrzenia reklamacji niż określony powyżej – </w:t>
      </w:r>
      <w:r>
        <w:rPr>
          <w:rFonts w:ascii="Lato" w:hAnsi="Lato" w:cstheme="majorHAnsi"/>
          <w:sz w:val="22"/>
          <w:szCs w:val="22"/>
        </w:rPr>
        <w:t>t</w:t>
      </w:r>
      <w:r w:rsidR="007B7737">
        <w:rPr>
          <w:rFonts w:ascii="Lato" w:hAnsi="Lato" w:cstheme="majorHAnsi"/>
          <w:sz w:val="22"/>
          <w:szCs w:val="22"/>
        </w:rPr>
        <w:t>en czas zostanie wpisany do umowy</w:t>
      </w:r>
      <w:r>
        <w:rPr>
          <w:rFonts w:ascii="Lato" w:hAnsi="Lato" w:cstheme="majorHAnsi"/>
          <w:sz w:val="22"/>
          <w:szCs w:val="22"/>
        </w:rPr>
        <w:t xml:space="preserve">, natomiast do oceny Wykonawcy zostanie przyznana najwyższa możliwa ilość punktów (tj. 40 pkt). </w:t>
      </w:r>
    </w:p>
    <w:p w14:paraId="3560288D" w14:textId="7CA747F5" w:rsidR="000C0DEE" w:rsidRPr="004449FD" w:rsidRDefault="000C0DEE" w:rsidP="00883080">
      <w:pPr>
        <w:pStyle w:val="Tekstpodstawowy23"/>
        <w:spacing w:before="120" w:line="300" w:lineRule="exact"/>
        <w:jc w:val="both"/>
        <w:rPr>
          <w:rFonts w:ascii="Lato" w:hAnsi="Lato" w:cstheme="majorHAnsi"/>
          <w:sz w:val="22"/>
          <w:szCs w:val="22"/>
        </w:rPr>
      </w:pPr>
      <w:r w:rsidRPr="004449FD">
        <w:rPr>
          <w:rFonts w:ascii="Lato" w:hAnsi="Lato" w:cstheme="majorHAnsi"/>
          <w:b/>
          <w:sz w:val="22"/>
          <w:szCs w:val="22"/>
        </w:rPr>
        <w:t>20.4.</w:t>
      </w:r>
      <w:r w:rsidRPr="004449FD">
        <w:rPr>
          <w:rFonts w:ascii="Lato" w:hAnsi="Lato" w:cstheme="majorHAnsi"/>
          <w:sz w:val="22"/>
          <w:szCs w:val="22"/>
        </w:rPr>
        <w:t xml:space="preserve"> </w:t>
      </w:r>
      <w:r w:rsidR="00526905" w:rsidRPr="004449FD">
        <w:rPr>
          <w:rFonts w:ascii="Lato" w:hAnsi="Lato" w:cstheme="majorHAnsi"/>
          <w:sz w:val="22"/>
          <w:szCs w:val="22"/>
        </w:rPr>
        <w:t xml:space="preserve">O wyborze najkorzystniejszej oferty zadecyduje najwyższa ilość punktów uzyskanych łącznie </w:t>
      </w:r>
      <w:r w:rsidR="002C6FBB" w:rsidRPr="004449FD">
        <w:rPr>
          <w:rFonts w:ascii="Lato" w:hAnsi="Lato" w:cstheme="majorHAnsi"/>
          <w:sz w:val="22"/>
          <w:szCs w:val="22"/>
        </w:rPr>
        <w:t>w</w:t>
      </w:r>
      <w:r w:rsidR="003B61C2" w:rsidRPr="004449FD">
        <w:rPr>
          <w:rFonts w:ascii="Lato" w:hAnsi="Lato" w:cstheme="majorHAnsi"/>
          <w:sz w:val="22"/>
          <w:szCs w:val="22"/>
        </w:rPr>
        <w:t xml:space="preserve"> </w:t>
      </w:r>
      <w:r w:rsidR="00F1212C" w:rsidRPr="004449FD">
        <w:rPr>
          <w:rFonts w:ascii="Lato" w:hAnsi="Lato" w:cstheme="majorHAnsi"/>
          <w:sz w:val="22"/>
          <w:szCs w:val="22"/>
        </w:rPr>
        <w:t xml:space="preserve"> </w:t>
      </w:r>
      <w:r w:rsidR="003B61C2" w:rsidRPr="004449FD">
        <w:rPr>
          <w:rFonts w:ascii="Lato" w:hAnsi="Lato" w:cstheme="majorHAnsi"/>
          <w:sz w:val="22"/>
          <w:szCs w:val="22"/>
        </w:rPr>
        <w:t xml:space="preserve">obydwóch </w:t>
      </w:r>
      <w:r w:rsidR="002C6FBB" w:rsidRPr="004449FD">
        <w:rPr>
          <w:rFonts w:ascii="Lato" w:hAnsi="Lato" w:cstheme="majorHAnsi"/>
          <w:sz w:val="22"/>
          <w:szCs w:val="22"/>
        </w:rPr>
        <w:t xml:space="preserve">kryteriach. </w:t>
      </w:r>
    </w:p>
    <w:p w14:paraId="0DBFB7C5" w14:textId="77E279FB" w:rsidR="00D10CF6" w:rsidRPr="004449FD" w:rsidRDefault="000C0DEE" w:rsidP="000C0DEE">
      <w:pPr>
        <w:pStyle w:val="Tekstpodstawowy23"/>
        <w:spacing w:before="120" w:line="300" w:lineRule="exact"/>
        <w:jc w:val="both"/>
        <w:rPr>
          <w:rFonts w:ascii="Lato" w:hAnsi="Lato" w:cstheme="majorHAnsi"/>
          <w:sz w:val="22"/>
          <w:szCs w:val="22"/>
        </w:rPr>
      </w:pPr>
      <w:r w:rsidRPr="004449FD">
        <w:rPr>
          <w:rFonts w:ascii="Lato" w:hAnsi="Lato" w:cstheme="majorHAnsi"/>
          <w:b/>
          <w:sz w:val="22"/>
          <w:szCs w:val="22"/>
        </w:rPr>
        <w:t>20.5.</w:t>
      </w:r>
      <w:r w:rsidRPr="004449FD">
        <w:rPr>
          <w:rFonts w:ascii="Lato" w:hAnsi="Lato" w:cstheme="majorHAnsi"/>
          <w:sz w:val="22"/>
          <w:szCs w:val="22"/>
        </w:rPr>
        <w:t xml:space="preserve"> </w:t>
      </w:r>
      <w:r w:rsidR="00526905" w:rsidRPr="004449FD">
        <w:rPr>
          <w:rFonts w:ascii="Lato" w:hAnsi="Lato" w:cstheme="majorHAnsi"/>
          <w:sz w:val="22"/>
          <w:szCs w:val="22"/>
        </w:rPr>
        <w:t>W toku badania i oceny ofert, Zamawiający może żądać od wykonawców wyjaśnień dotyczących treści złożonej oferty, w tym zaoferowanej ceny.</w:t>
      </w:r>
    </w:p>
    <w:p w14:paraId="6B442E2C" w14:textId="77777777" w:rsidR="003F0EDB" w:rsidRPr="004449FD" w:rsidRDefault="003F0EDB" w:rsidP="00250082">
      <w:pPr>
        <w:pStyle w:val="Tekstpodstawowy23"/>
        <w:spacing w:line="300" w:lineRule="exact"/>
        <w:jc w:val="both"/>
        <w:rPr>
          <w:rFonts w:ascii="Lato" w:hAnsi="Lato" w:cstheme="majorHAnsi"/>
          <w:sz w:val="22"/>
          <w:szCs w:val="22"/>
        </w:rPr>
      </w:pPr>
    </w:p>
    <w:p w14:paraId="46298FDF" w14:textId="77777777" w:rsidR="00C01B01" w:rsidRPr="004449FD" w:rsidRDefault="00C01B01" w:rsidP="004B460B">
      <w:pPr>
        <w:pStyle w:val="Akapitzlist"/>
        <w:widowControl/>
        <w:numPr>
          <w:ilvl w:val="0"/>
          <w:numId w:val="33"/>
        </w:numPr>
        <w:shd w:val="clear" w:color="auto" w:fill="FFFFFF"/>
        <w:tabs>
          <w:tab w:val="left" w:pos="442"/>
        </w:tabs>
        <w:autoSpaceDE w:val="0"/>
        <w:spacing w:line="276" w:lineRule="auto"/>
        <w:ind w:hanging="196"/>
        <w:jc w:val="both"/>
        <w:rPr>
          <w:rFonts w:ascii="Lato" w:eastAsia="Times New Roman" w:hAnsi="Lato" w:cstheme="majorHAnsi"/>
          <w:b/>
          <w:bCs/>
          <w:spacing w:val="-5"/>
          <w:highlight w:val="lightGray"/>
        </w:rPr>
      </w:pPr>
      <w:r w:rsidRPr="004449FD">
        <w:rPr>
          <w:rFonts w:ascii="Lato" w:eastAsia="Times New Roman" w:hAnsi="Lato" w:cstheme="majorHAnsi"/>
          <w:b/>
          <w:bCs/>
          <w:spacing w:val="-5"/>
          <w:highlight w:val="lightGray"/>
        </w:rPr>
        <w:t>Prowadzenie negocjacji z wykonawcami:</w:t>
      </w:r>
    </w:p>
    <w:p w14:paraId="73A688CE" w14:textId="77777777" w:rsidR="006D44C8" w:rsidRPr="004449FD" w:rsidRDefault="006D44C8" w:rsidP="006D44C8">
      <w:pPr>
        <w:pStyle w:val="Akapitzlist"/>
        <w:widowControl/>
        <w:numPr>
          <w:ilvl w:val="1"/>
          <w:numId w:val="33"/>
        </w:numPr>
        <w:shd w:val="clear" w:color="auto" w:fill="FFFFFF"/>
        <w:tabs>
          <w:tab w:val="left" w:pos="0"/>
        </w:tabs>
        <w:autoSpaceDE w:val="0"/>
        <w:spacing w:before="120" w:line="276" w:lineRule="auto"/>
        <w:ind w:left="0" w:firstLine="0"/>
        <w:jc w:val="both"/>
        <w:rPr>
          <w:rFonts w:ascii="Lato" w:hAnsi="Lato" w:cstheme="majorHAnsi"/>
          <w:sz w:val="22"/>
          <w:szCs w:val="22"/>
        </w:rPr>
      </w:pPr>
      <w:r w:rsidRPr="004449FD">
        <w:rPr>
          <w:rFonts w:ascii="Lato" w:eastAsia="Times New Roman" w:hAnsi="Lato" w:cstheme="majorHAnsi"/>
          <w:bCs/>
          <w:spacing w:val="-4"/>
          <w:sz w:val="22"/>
          <w:szCs w:val="22"/>
        </w:rPr>
        <w:t>Zamawiający nie przewiduje prowadzenia negocjacji z wykonawcami, o których mowa w art. 275 ust. 2 ustawy</w:t>
      </w:r>
      <w:r w:rsidRPr="004449FD">
        <w:rPr>
          <w:rFonts w:ascii="Lato" w:hAnsi="Lato" w:cstheme="majorHAnsi"/>
          <w:sz w:val="22"/>
          <w:szCs w:val="22"/>
        </w:rPr>
        <w:t xml:space="preserve">. </w:t>
      </w:r>
    </w:p>
    <w:p w14:paraId="2F2E7C85" w14:textId="77777777" w:rsidR="00C01B01" w:rsidRPr="004449FD" w:rsidRDefault="00C01B01" w:rsidP="00C01B01">
      <w:pPr>
        <w:pStyle w:val="Akapitzlist"/>
        <w:widowControl/>
        <w:shd w:val="clear" w:color="auto" w:fill="FFFFFF"/>
        <w:tabs>
          <w:tab w:val="left" w:pos="0"/>
        </w:tabs>
        <w:autoSpaceDE w:val="0"/>
        <w:spacing w:before="120" w:line="276" w:lineRule="auto"/>
        <w:ind w:left="567"/>
        <w:jc w:val="both"/>
        <w:rPr>
          <w:rFonts w:ascii="Lato" w:hAnsi="Lato" w:cstheme="majorHAnsi"/>
          <w:sz w:val="22"/>
          <w:szCs w:val="22"/>
        </w:rPr>
      </w:pPr>
    </w:p>
    <w:p w14:paraId="0EF9AFD9" w14:textId="77777777" w:rsidR="00FD1D00" w:rsidRPr="004449FD" w:rsidRDefault="00F23F38" w:rsidP="004B460B">
      <w:pPr>
        <w:pStyle w:val="Akapitzlist"/>
        <w:numPr>
          <w:ilvl w:val="0"/>
          <w:numId w:val="34"/>
        </w:numPr>
        <w:spacing w:line="300" w:lineRule="exact"/>
        <w:ind w:hanging="295"/>
        <w:jc w:val="both"/>
        <w:rPr>
          <w:rFonts w:ascii="Lato" w:hAnsi="Lato" w:cstheme="majorHAnsi"/>
          <w:b/>
          <w:sz w:val="22"/>
          <w:szCs w:val="22"/>
          <w:highlight w:val="lightGray"/>
        </w:rPr>
      </w:pPr>
      <w:r w:rsidRPr="004449FD">
        <w:rPr>
          <w:rFonts w:ascii="Lato" w:hAnsi="Lato" w:cstheme="majorHAnsi"/>
          <w:b/>
          <w:sz w:val="22"/>
          <w:szCs w:val="22"/>
          <w:highlight w:val="lightGray"/>
        </w:rPr>
        <w:t>Informacje o formalnościach, jakie powinny być dopełnione po wyborze najkorzystniejszej oferty w celu zawarcia umowy o udzielenie zamówienia publicznego</w:t>
      </w:r>
    </w:p>
    <w:p w14:paraId="1BDBE2EA" w14:textId="148290D8" w:rsidR="00E64B72" w:rsidRPr="004449FD" w:rsidRDefault="00E64B72" w:rsidP="00BB1578">
      <w:pPr>
        <w:pStyle w:val="Standard"/>
        <w:numPr>
          <w:ilvl w:val="1"/>
          <w:numId w:val="17"/>
        </w:numPr>
        <w:tabs>
          <w:tab w:val="left" w:pos="-567"/>
        </w:tabs>
        <w:spacing w:before="120" w:line="276" w:lineRule="auto"/>
        <w:ind w:left="0" w:firstLine="0"/>
        <w:jc w:val="both"/>
        <w:textAlignment w:val="auto"/>
        <w:rPr>
          <w:rFonts w:ascii="Lato" w:hAnsi="Lato" w:cstheme="majorHAnsi"/>
          <w:sz w:val="22"/>
          <w:szCs w:val="22"/>
        </w:rPr>
      </w:pPr>
      <w:r w:rsidRPr="004449FD">
        <w:rPr>
          <w:rFonts w:ascii="Lato" w:hAnsi="Lato" w:cstheme="majorHAnsi"/>
          <w:sz w:val="22"/>
          <w:szCs w:val="22"/>
        </w:rPr>
        <w:t xml:space="preserve">Przed zawarciem umowy </w:t>
      </w:r>
      <w:r w:rsidR="00281BA2" w:rsidRPr="004449FD">
        <w:rPr>
          <w:rFonts w:ascii="Lato" w:hAnsi="Lato" w:cstheme="majorHAnsi"/>
          <w:sz w:val="22"/>
          <w:szCs w:val="22"/>
        </w:rPr>
        <w:t>w</w:t>
      </w:r>
      <w:r w:rsidRPr="004449FD">
        <w:rPr>
          <w:rFonts w:ascii="Lato" w:hAnsi="Lato" w:cstheme="majorHAnsi"/>
          <w:sz w:val="22"/>
          <w:szCs w:val="22"/>
        </w:rPr>
        <w:t xml:space="preserve">ykonawcy występujący wspólnie przedstawią Zamawiającemu umowę konsorcjum spełniającą następujące wymagania: powinna być sporządzona w formie pisemnej i zawierać co najmniej: </w:t>
      </w:r>
    </w:p>
    <w:p w14:paraId="5D9CDEA2" w14:textId="77777777" w:rsidR="00E64B72" w:rsidRPr="004449FD"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cstheme="majorHAnsi"/>
          <w:sz w:val="22"/>
          <w:szCs w:val="22"/>
        </w:rPr>
      </w:pPr>
      <w:r w:rsidRPr="004449FD">
        <w:rPr>
          <w:rFonts w:ascii="Lato" w:hAnsi="Lato" w:cstheme="majorHAnsi"/>
          <w:sz w:val="22"/>
          <w:szCs w:val="22"/>
        </w:rPr>
        <w:t xml:space="preserve">oznaczenie stron (firma (nazwa), adres, formę organizacyjno-prawną, wskazanie rejestrów lub ewidencji działalności gospodarczej), </w:t>
      </w:r>
    </w:p>
    <w:p w14:paraId="6615CC75" w14:textId="77777777" w:rsidR="00E64B72" w:rsidRPr="004449FD"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cstheme="majorHAnsi"/>
          <w:sz w:val="22"/>
          <w:szCs w:val="22"/>
        </w:rPr>
      </w:pPr>
      <w:r w:rsidRPr="004449FD">
        <w:rPr>
          <w:rFonts w:ascii="Lato" w:hAnsi="Lato" w:cstheme="majorHAnsi"/>
          <w:sz w:val="22"/>
          <w:szCs w:val="22"/>
        </w:rPr>
        <w:t xml:space="preserve">cel gospodarczy, </w:t>
      </w:r>
    </w:p>
    <w:p w14:paraId="6D519C03" w14:textId="77777777" w:rsidR="00E64B72" w:rsidRPr="004449FD"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cstheme="majorHAnsi"/>
          <w:sz w:val="22"/>
          <w:szCs w:val="22"/>
        </w:rPr>
      </w:pPr>
      <w:r w:rsidRPr="004449FD">
        <w:rPr>
          <w:rFonts w:ascii="Lato" w:hAnsi="Lato" w:cstheme="majorHAnsi"/>
          <w:sz w:val="22"/>
          <w:szCs w:val="22"/>
        </w:rPr>
        <w:t xml:space="preserve">zakresy zadań poszczególnych uczestników konsorcjum, </w:t>
      </w:r>
    </w:p>
    <w:p w14:paraId="6EDB146D" w14:textId="77777777" w:rsidR="00E64B72" w:rsidRPr="004449FD"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cstheme="majorHAnsi"/>
          <w:sz w:val="22"/>
          <w:szCs w:val="22"/>
        </w:rPr>
      </w:pPr>
      <w:r w:rsidRPr="004449FD">
        <w:rPr>
          <w:rFonts w:ascii="Lato" w:hAnsi="Lato" w:cstheme="majorHAnsi"/>
          <w:sz w:val="22"/>
          <w:szCs w:val="22"/>
        </w:rPr>
        <w:t xml:space="preserve">odpowiedzialność solidarną uczestników konsorcjum, </w:t>
      </w:r>
    </w:p>
    <w:p w14:paraId="65AB84D1" w14:textId="77777777" w:rsidR="00E64B72" w:rsidRPr="004449FD"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cstheme="majorHAnsi"/>
          <w:sz w:val="22"/>
          <w:szCs w:val="22"/>
        </w:rPr>
      </w:pPr>
      <w:r w:rsidRPr="004449FD">
        <w:rPr>
          <w:rFonts w:ascii="Lato" w:hAnsi="Lato" w:cstheme="majorHAnsi"/>
          <w:sz w:val="22"/>
          <w:szCs w:val="22"/>
        </w:rPr>
        <w:t xml:space="preserve">okres obowiązywania umowy, </w:t>
      </w:r>
    </w:p>
    <w:p w14:paraId="0013436F" w14:textId="77777777" w:rsidR="00E64B72" w:rsidRPr="004449FD"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cstheme="majorHAnsi"/>
          <w:sz w:val="22"/>
          <w:szCs w:val="22"/>
        </w:rPr>
      </w:pPr>
      <w:r w:rsidRPr="004449FD">
        <w:rPr>
          <w:rFonts w:ascii="Lato" w:hAnsi="Lato" w:cstheme="majorHAnsi"/>
          <w:sz w:val="22"/>
          <w:szCs w:val="22"/>
        </w:rPr>
        <w:t xml:space="preserve">zasady partycypacji w zyskach oraz kosztach związanych z realizacją wspólnego celu gospodarczego, </w:t>
      </w:r>
    </w:p>
    <w:p w14:paraId="7E0EB650" w14:textId="77777777" w:rsidR="00E64B72" w:rsidRPr="004449FD"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cstheme="majorHAnsi"/>
          <w:sz w:val="22"/>
          <w:szCs w:val="22"/>
        </w:rPr>
      </w:pPr>
      <w:r w:rsidRPr="004449FD">
        <w:rPr>
          <w:rFonts w:ascii="Lato" w:hAnsi="Lato" w:cstheme="majorHAnsi"/>
          <w:sz w:val="22"/>
          <w:szCs w:val="22"/>
        </w:rPr>
        <w:t xml:space="preserve">określenie sposobu reprezentacji konsorcjum, </w:t>
      </w:r>
    </w:p>
    <w:p w14:paraId="157515B9" w14:textId="14A6FBCF" w:rsidR="00E64B72" w:rsidRPr="004449FD"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cstheme="majorHAnsi"/>
          <w:sz w:val="22"/>
          <w:szCs w:val="22"/>
        </w:rPr>
      </w:pPr>
      <w:r w:rsidRPr="004449FD">
        <w:rPr>
          <w:rFonts w:ascii="Lato" w:hAnsi="Lato" w:cstheme="majorHAnsi"/>
          <w:sz w:val="22"/>
          <w:szCs w:val="22"/>
        </w:rPr>
        <w:t>zakaz dokonywania zmian umowy bez zgody Zamawiającego.</w:t>
      </w:r>
    </w:p>
    <w:p w14:paraId="47CF28A8" w14:textId="640A8C2F" w:rsidR="00E64B72" w:rsidRPr="004449FD" w:rsidRDefault="00E64B72" w:rsidP="00250082">
      <w:pPr>
        <w:pStyle w:val="WW-Tekstpodstawowywcity3"/>
        <w:numPr>
          <w:ilvl w:val="1"/>
          <w:numId w:val="17"/>
        </w:numPr>
        <w:spacing w:before="120" w:line="276" w:lineRule="auto"/>
        <w:ind w:left="0" w:firstLine="0"/>
        <w:textAlignment w:val="auto"/>
        <w:rPr>
          <w:rFonts w:ascii="Lato" w:hAnsi="Lato" w:cstheme="majorHAnsi"/>
          <w:sz w:val="22"/>
          <w:szCs w:val="22"/>
        </w:rPr>
      </w:pPr>
      <w:r w:rsidRPr="004449FD">
        <w:rPr>
          <w:rFonts w:ascii="Lato" w:hAnsi="Lato" w:cstheme="majorHAnsi"/>
          <w:sz w:val="22"/>
          <w:szCs w:val="22"/>
        </w:rPr>
        <w:t xml:space="preserve">Przed zawarciem umowy </w:t>
      </w:r>
      <w:r w:rsidR="00281BA2" w:rsidRPr="004449FD">
        <w:rPr>
          <w:rFonts w:ascii="Lato" w:hAnsi="Lato" w:cstheme="majorHAnsi"/>
          <w:sz w:val="22"/>
          <w:szCs w:val="22"/>
        </w:rPr>
        <w:t>w</w:t>
      </w:r>
      <w:r w:rsidRPr="004449FD">
        <w:rPr>
          <w:rFonts w:ascii="Lato" w:hAnsi="Lato" w:cstheme="majorHAnsi"/>
          <w:sz w:val="22"/>
          <w:szCs w:val="22"/>
        </w:rPr>
        <w:t xml:space="preserve">ykonawcy prowadzący wspólnie działalność na podstawie </w:t>
      </w:r>
      <w:r w:rsidRPr="004449FD">
        <w:rPr>
          <w:rFonts w:ascii="Lato" w:hAnsi="Lato" w:cstheme="majorHAnsi"/>
          <w:b/>
          <w:sz w:val="22"/>
          <w:szCs w:val="22"/>
        </w:rPr>
        <w:t>umowy spółki cywilnej</w:t>
      </w:r>
      <w:r w:rsidRPr="004449FD">
        <w:rPr>
          <w:rFonts w:ascii="Lato" w:hAnsi="Lato" w:cstheme="majorHAnsi"/>
          <w:sz w:val="22"/>
          <w:szCs w:val="22"/>
        </w:rPr>
        <w:t xml:space="preserve"> zobowiązani są do przedstawienia umowy spółki cywilnej.</w:t>
      </w:r>
    </w:p>
    <w:p w14:paraId="2071CB6E" w14:textId="05604D87" w:rsidR="009D4A5D" w:rsidRPr="00EE608C" w:rsidRDefault="00C766DC" w:rsidP="00250082">
      <w:pPr>
        <w:pStyle w:val="WW-Tekstpodstawowywcity3"/>
        <w:numPr>
          <w:ilvl w:val="1"/>
          <w:numId w:val="17"/>
        </w:numPr>
        <w:spacing w:line="276" w:lineRule="auto"/>
        <w:ind w:left="0" w:firstLine="0"/>
        <w:rPr>
          <w:rFonts w:ascii="Lato" w:hAnsi="Lato" w:cstheme="majorHAnsi"/>
          <w:sz w:val="22"/>
          <w:szCs w:val="22"/>
        </w:rPr>
      </w:pPr>
      <w:r w:rsidRPr="00EE608C">
        <w:rPr>
          <w:rFonts w:ascii="Lato" w:hAnsi="Lato" w:cstheme="majorHAnsi"/>
          <w:sz w:val="22"/>
          <w:szCs w:val="22"/>
        </w:rPr>
        <w:t xml:space="preserve">Przed zawarciem umowy w sprawie zamówienia publicznego, wykonawca wybrany do realizacji zamówienia, składa </w:t>
      </w:r>
      <w:r w:rsidRPr="00EE608C">
        <w:rPr>
          <w:rFonts w:ascii="Lato" w:hAnsi="Lato" w:cstheme="majorHAnsi"/>
          <w:b/>
          <w:sz w:val="22"/>
          <w:szCs w:val="22"/>
          <w:u w:val="single"/>
        </w:rPr>
        <w:t>listę podwykonawców</w:t>
      </w:r>
      <w:r w:rsidRPr="00EE608C">
        <w:rPr>
          <w:rFonts w:ascii="Lato" w:hAnsi="Lato" w:cstheme="majorHAnsi"/>
          <w:sz w:val="22"/>
          <w:szCs w:val="22"/>
        </w:rPr>
        <w:t xml:space="preserve"> wraz ze wskazaniem nazwy podwykonawcy, adresu jego siedziby oraz numeru NIP, którym powierza realizację części zamówienia, w zakresie, w którym podwykonawcy są mu znani.</w:t>
      </w:r>
    </w:p>
    <w:p w14:paraId="1440511D" w14:textId="77777777" w:rsidR="003B61C2" w:rsidRPr="00EE608C" w:rsidRDefault="003B61C2" w:rsidP="00D91BBB">
      <w:pPr>
        <w:pStyle w:val="Standard"/>
        <w:tabs>
          <w:tab w:val="left" w:pos="-567"/>
        </w:tabs>
        <w:spacing w:line="276" w:lineRule="auto"/>
        <w:jc w:val="both"/>
        <w:rPr>
          <w:rFonts w:ascii="Lato" w:hAnsi="Lato" w:cstheme="majorHAnsi"/>
          <w:sz w:val="22"/>
          <w:szCs w:val="22"/>
        </w:rPr>
      </w:pPr>
    </w:p>
    <w:p w14:paraId="601EA439" w14:textId="78273DE2" w:rsidR="00E64B72" w:rsidRPr="004449FD" w:rsidRDefault="00E64B72" w:rsidP="004B460B">
      <w:pPr>
        <w:pStyle w:val="Standard"/>
        <w:numPr>
          <w:ilvl w:val="0"/>
          <w:numId w:val="34"/>
        </w:numPr>
        <w:tabs>
          <w:tab w:val="left" w:pos="-567"/>
        </w:tabs>
        <w:spacing w:line="300" w:lineRule="exact"/>
        <w:ind w:hanging="153"/>
        <w:jc w:val="both"/>
        <w:rPr>
          <w:rFonts w:ascii="Lato" w:hAnsi="Lato" w:cstheme="majorHAnsi"/>
          <w:b/>
          <w:sz w:val="22"/>
          <w:szCs w:val="22"/>
          <w:highlight w:val="lightGray"/>
        </w:rPr>
      </w:pPr>
      <w:r w:rsidRPr="004449FD">
        <w:rPr>
          <w:rFonts w:ascii="Lato" w:hAnsi="Lato" w:cstheme="majorHAnsi"/>
          <w:b/>
          <w:sz w:val="22"/>
          <w:szCs w:val="22"/>
          <w:highlight w:val="lightGray"/>
        </w:rPr>
        <w:t>Umowa</w:t>
      </w:r>
    </w:p>
    <w:p w14:paraId="128F1625" w14:textId="25DD6F7D" w:rsidR="007A1328" w:rsidRPr="004449FD" w:rsidRDefault="007A1328" w:rsidP="00BB1578">
      <w:pPr>
        <w:pStyle w:val="Akapitzlist"/>
        <w:numPr>
          <w:ilvl w:val="1"/>
          <w:numId w:val="18"/>
        </w:numPr>
        <w:spacing w:before="120" w:line="300" w:lineRule="exact"/>
        <w:ind w:left="0" w:firstLine="0"/>
        <w:jc w:val="both"/>
        <w:rPr>
          <w:rFonts w:ascii="Lato" w:hAnsi="Lato" w:cstheme="majorHAnsi"/>
          <w:sz w:val="22"/>
          <w:szCs w:val="22"/>
        </w:rPr>
      </w:pPr>
      <w:r w:rsidRPr="004449FD">
        <w:rPr>
          <w:rFonts w:ascii="Lato" w:hAnsi="Lato" w:cstheme="majorHAnsi"/>
          <w:sz w:val="22"/>
          <w:szCs w:val="22"/>
        </w:rPr>
        <w:t xml:space="preserve">Zgodnie z art. 308 ust. 1, </w:t>
      </w:r>
      <w:r w:rsidR="00E64B72" w:rsidRPr="004449FD">
        <w:rPr>
          <w:rFonts w:ascii="Lato" w:hAnsi="Lato" w:cstheme="majorHAnsi"/>
          <w:sz w:val="22"/>
          <w:szCs w:val="22"/>
        </w:rPr>
        <w:t>Zamawiający zawrze umowę z wykonawcą w sprawie zamówienia publicznego, z zastrzeżeniem</w:t>
      </w:r>
      <w:r w:rsidRPr="004449FD">
        <w:rPr>
          <w:rFonts w:ascii="Lato" w:hAnsi="Lato" w:cstheme="majorHAnsi"/>
          <w:sz w:val="22"/>
          <w:szCs w:val="22"/>
        </w:rPr>
        <w:t xml:space="preserve"> </w:t>
      </w:r>
      <w:r w:rsidR="00E64B72" w:rsidRPr="004449FD">
        <w:rPr>
          <w:rFonts w:ascii="Lato" w:hAnsi="Lato" w:cstheme="majorHAnsi"/>
          <w:sz w:val="22"/>
          <w:szCs w:val="22"/>
        </w:rPr>
        <w:t xml:space="preserve">art. 577 ustawy Prawo zamówień publicznych, w terminie nie krótszym niż </w:t>
      </w:r>
      <w:r w:rsidR="00E64B72" w:rsidRPr="004449FD">
        <w:rPr>
          <w:rFonts w:ascii="Lato" w:hAnsi="Lato" w:cstheme="majorHAnsi"/>
          <w:b/>
          <w:sz w:val="22"/>
          <w:szCs w:val="22"/>
        </w:rPr>
        <w:t>5 dni</w:t>
      </w:r>
      <w:r w:rsidR="00E64B72" w:rsidRPr="004449FD">
        <w:rPr>
          <w:rFonts w:ascii="Lato" w:hAnsi="Lato" w:cstheme="majorHAnsi"/>
          <w:sz w:val="22"/>
          <w:szCs w:val="22"/>
        </w:rPr>
        <w:t xml:space="preserve"> od dnia przesłania zawiadomienia o wyborze najkorzystniejszej oferty</w:t>
      </w:r>
      <w:r w:rsidR="00826035" w:rsidRPr="004449FD">
        <w:rPr>
          <w:rFonts w:ascii="Lato" w:hAnsi="Lato" w:cstheme="majorHAnsi"/>
          <w:sz w:val="22"/>
          <w:szCs w:val="22"/>
        </w:rPr>
        <w:t>.</w:t>
      </w:r>
    </w:p>
    <w:p w14:paraId="16515173" w14:textId="704C54CA" w:rsidR="00E64B72" w:rsidRPr="004449FD" w:rsidRDefault="007A1328" w:rsidP="00BB1578">
      <w:pPr>
        <w:pStyle w:val="Akapitzlist"/>
        <w:numPr>
          <w:ilvl w:val="1"/>
          <w:numId w:val="18"/>
        </w:numPr>
        <w:spacing w:before="120" w:line="276" w:lineRule="auto"/>
        <w:ind w:left="0" w:firstLine="0"/>
        <w:contextualSpacing w:val="0"/>
        <w:jc w:val="both"/>
        <w:rPr>
          <w:rFonts w:ascii="Lato" w:hAnsi="Lato" w:cstheme="majorHAnsi"/>
          <w:sz w:val="22"/>
          <w:szCs w:val="22"/>
        </w:rPr>
      </w:pPr>
      <w:r w:rsidRPr="004449FD">
        <w:rPr>
          <w:rFonts w:ascii="Lato" w:hAnsi="Lato" w:cstheme="majorHAnsi"/>
          <w:sz w:val="22"/>
          <w:szCs w:val="22"/>
        </w:rPr>
        <w:lastRenderedPageBreak/>
        <w:t xml:space="preserve">Jeżeli w postępowaniu o udzielenie zamówienia złożono tylko jedną ofertę, zgodnie z art. 308 ust. 3 pkt. 1a) </w:t>
      </w:r>
      <w:r w:rsidR="00E64B72" w:rsidRPr="004449FD">
        <w:rPr>
          <w:rFonts w:ascii="Lato" w:hAnsi="Lato" w:cstheme="majorHAnsi"/>
          <w:sz w:val="22"/>
          <w:szCs w:val="22"/>
        </w:rPr>
        <w:t>Zamawiający może zawrzeć umowę w sprawie zamówienia publicznego przed upływem terminów,</w:t>
      </w:r>
      <w:r w:rsidRPr="004449FD">
        <w:rPr>
          <w:rFonts w:ascii="Lato" w:hAnsi="Lato" w:cstheme="majorHAnsi"/>
          <w:sz w:val="22"/>
          <w:szCs w:val="22"/>
        </w:rPr>
        <w:t xml:space="preserve"> </w:t>
      </w:r>
      <w:r w:rsidR="00E64B72" w:rsidRPr="004449FD">
        <w:rPr>
          <w:rFonts w:ascii="Lato" w:hAnsi="Lato" w:cstheme="majorHAnsi"/>
          <w:sz w:val="22"/>
          <w:szCs w:val="22"/>
        </w:rPr>
        <w:t xml:space="preserve">o których mowa w pkt. </w:t>
      </w:r>
      <w:r w:rsidR="002F685A" w:rsidRPr="004449FD">
        <w:rPr>
          <w:rFonts w:ascii="Lato" w:hAnsi="Lato" w:cstheme="majorHAnsi"/>
          <w:sz w:val="22"/>
          <w:szCs w:val="22"/>
        </w:rPr>
        <w:t>308 ust. 2 ustawy</w:t>
      </w:r>
      <w:r w:rsidR="00E64B72" w:rsidRPr="004449FD">
        <w:rPr>
          <w:rFonts w:ascii="Lato" w:hAnsi="Lato" w:cstheme="majorHAnsi"/>
          <w:sz w:val="22"/>
          <w:szCs w:val="22"/>
        </w:rPr>
        <w:t>.</w:t>
      </w:r>
    </w:p>
    <w:p w14:paraId="48AE719C" w14:textId="77777777" w:rsidR="0029052A" w:rsidRPr="004449FD" w:rsidRDefault="0029052A" w:rsidP="00BB1578">
      <w:pPr>
        <w:pStyle w:val="Akapitzlist"/>
        <w:numPr>
          <w:ilvl w:val="1"/>
          <w:numId w:val="18"/>
        </w:numPr>
        <w:spacing w:before="120" w:line="300" w:lineRule="exact"/>
        <w:ind w:left="0" w:firstLine="0"/>
        <w:contextualSpacing w:val="0"/>
        <w:jc w:val="both"/>
        <w:rPr>
          <w:rFonts w:ascii="Lato" w:hAnsi="Lato" w:cstheme="majorHAnsi"/>
          <w:sz w:val="22"/>
          <w:szCs w:val="22"/>
        </w:rPr>
      </w:pPr>
      <w:r w:rsidRPr="004449FD">
        <w:rPr>
          <w:rFonts w:ascii="Lato" w:hAnsi="Lato" w:cstheme="majorHAnsi"/>
          <w:sz w:val="22"/>
          <w:szCs w:val="22"/>
        </w:rPr>
        <w:t xml:space="preserve">Wykonawca, którego oferta została wybrana jako najkorzystniejsza, zostanie poinformowany przez Zamawiającego (komórkę merytoryczną, która będzie nadzorowała realizację umowy) o miejscu i terminie podpisania umowy. </w:t>
      </w:r>
    </w:p>
    <w:p w14:paraId="6749366D" w14:textId="77777777" w:rsidR="0029052A" w:rsidRPr="004449FD" w:rsidRDefault="00E64B72" w:rsidP="00BB1578">
      <w:pPr>
        <w:pStyle w:val="Akapitzlist"/>
        <w:numPr>
          <w:ilvl w:val="1"/>
          <w:numId w:val="18"/>
        </w:numPr>
        <w:spacing w:before="120" w:line="300" w:lineRule="exact"/>
        <w:ind w:left="0" w:firstLine="0"/>
        <w:contextualSpacing w:val="0"/>
        <w:jc w:val="both"/>
        <w:rPr>
          <w:rFonts w:ascii="Lato" w:hAnsi="Lato" w:cstheme="majorHAnsi"/>
          <w:sz w:val="22"/>
          <w:szCs w:val="22"/>
        </w:rPr>
      </w:pPr>
      <w:r w:rsidRPr="004449FD">
        <w:rPr>
          <w:rFonts w:ascii="Lato" w:hAnsi="Lato" w:cstheme="majorHAnsi"/>
          <w:sz w:val="22"/>
          <w:szCs w:val="22"/>
        </w:rPr>
        <w:t>Umowa zostanie zawarta z uwzględnieniem postanowień wynikających z treści niniejszej specyfikacj</w:t>
      </w:r>
      <w:r w:rsidR="002F685A" w:rsidRPr="004449FD">
        <w:rPr>
          <w:rFonts w:ascii="Lato" w:hAnsi="Lato" w:cstheme="majorHAnsi"/>
          <w:sz w:val="22"/>
          <w:szCs w:val="22"/>
        </w:rPr>
        <w:t xml:space="preserve">i, w tym </w:t>
      </w:r>
      <w:r w:rsidR="0029052A" w:rsidRPr="004449FD">
        <w:rPr>
          <w:rFonts w:ascii="Lato" w:hAnsi="Lato" w:cstheme="majorHAnsi"/>
          <w:sz w:val="22"/>
          <w:szCs w:val="22"/>
        </w:rPr>
        <w:t>projektowanych postanowieniach umowy – stanowiących załącznik do niniejszej SWZ. Umowa zostanie uzupełniona o zapisy wynikające ze złożonej oferty przez wybranego wykonawcę.</w:t>
      </w:r>
    </w:p>
    <w:p w14:paraId="7EB9DBBF" w14:textId="77777777" w:rsidR="00E64B72" w:rsidRPr="004449FD" w:rsidRDefault="002F685A" w:rsidP="00BB1578">
      <w:pPr>
        <w:pStyle w:val="Akapitzlist"/>
        <w:numPr>
          <w:ilvl w:val="1"/>
          <w:numId w:val="18"/>
        </w:numPr>
        <w:spacing w:before="120" w:line="276" w:lineRule="auto"/>
        <w:ind w:left="0" w:firstLine="0"/>
        <w:contextualSpacing w:val="0"/>
        <w:jc w:val="both"/>
        <w:rPr>
          <w:rFonts w:ascii="Lato" w:hAnsi="Lato" w:cstheme="majorHAnsi"/>
          <w:sz w:val="22"/>
          <w:szCs w:val="22"/>
        </w:rPr>
      </w:pPr>
      <w:r w:rsidRPr="004449FD">
        <w:rPr>
          <w:rFonts w:ascii="Lato" w:hAnsi="Lato" w:cstheme="majorHAnsi"/>
          <w:sz w:val="22"/>
          <w:szCs w:val="22"/>
        </w:rPr>
        <w:t xml:space="preserve">Jeżeli wykonawca, którego oferta została wybrana, uchyla się od zawarcia umowy w sprawie zamówienia publicznego lub nie wnosi wymaganego zabezpieczenia należytego wykonania umowy, zamawiający może dokonać ponownego badania i oceny spośród ofert pozostałych w postępowaniu wykonawców lub unieważnić postepowanie – zgodnie z art. 263 </w:t>
      </w:r>
      <w:r w:rsidR="00E64B72" w:rsidRPr="004449FD">
        <w:rPr>
          <w:rFonts w:ascii="Lato" w:hAnsi="Lato" w:cstheme="majorHAnsi"/>
          <w:sz w:val="22"/>
          <w:szCs w:val="22"/>
        </w:rPr>
        <w:t>ustawy</w:t>
      </w:r>
      <w:r w:rsidR="0029052A" w:rsidRPr="004449FD">
        <w:rPr>
          <w:rFonts w:ascii="Lato" w:hAnsi="Lato" w:cstheme="majorHAnsi"/>
          <w:sz w:val="22"/>
          <w:szCs w:val="22"/>
        </w:rPr>
        <w:t>.</w:t>
      </w:r>
    </w:p>
    <w:p w14:paraId="3B301AA9" w14:textId="77777777" w:rsidR="00E64B72" w:rsidRPr="004449FD" w:rsidRDefault="00E64B72" w:rsidP="00BB1578">
      <w:pPr>
        <w:pStyle w:val="Akapitzlist"/>
        <w:numPr>
          <w:ilvl w:val="1"/>
          <w:numId w:val="18"/>
        </w:numPr>
        <w:spacing w:before="120" w:line="300" w:lineRule="exact"/>
        <w:ind w:left="0" w:right="50" w:firstLine="0"/>
        <w:jc w:val="both"/>
        <w:rPr>
          <w:rFonts w:ascii="Lato" w:hAnsi="Lato" w:cstheme="majorHAnsi"/>
          <w:b/>
          <w:bCs/>
          <w:sz w:val="22"/>
          <w:szCs w:val="22"/>
        </w:rPr>
      </w:pPr>
      <w:r w:rsidRPr="004449FD">
        <w:rPr>
          <w:rFonts w:ascii="Lato" w:hAnsi="Lato" w:cstheme="majorHAnsi"/>
          <w:b/>
          <w:bCs/>
          <w:sz w:val="22"/>
          <w:szCs w:val="22"/>
        </w:rPr>
        <w:t>Warunki zmiany umowy.</w:t>
      </w:r>
    </w:p>
    <w:p w14:paraId="3F7B8B01" w14:textId="6651878F" w:rsidR="00D26602" w:rsidRPr="004449FD" w:rsidRDefault="00D26602" w:rsidP="00D26602">
      <w:pPr>
        <w:pStyle w:val="Akapitzlist"/>
        <w:spacing w:before="120" w:line="300" w:lineRule="exact"/>
        <w:ind w:left="0" w:right="50"/>
        <w:jc w:val="both"/>
        <w:rPr>
          <w:rFonts w:ascii="Lato" w:hAnsi="Lato" w:cstheme="majorHAnsi"/>
          <w:sz w:val="22"/>
          <w:szCs w:val="22"/>
        </w:rPr>
      </w:pPr>
      <w:r w:rsidRPr="004449FD">
        <w:rPr>
          <w:rFonts w:ascii="Lato" w:hAnsi="Lato" w:cstheme="majorHAnsi"/>
          <w:b/>
          <w:bCs/>
          <w:sz w:val="22"/>
          <w:szCs w:val="22"/>
        </w:rPr>
        <w:t>2</w:t>
      </w:r>
      <w:r w:rsidR="00C01B01" w:rsidRPr="004449FD">
        <w:rPr>
          <w:rFonts w:ascii="Lato" w:hAnsi="Lato" w:cstheme="majorHAnsi"/>
          <w:b/>
          <w:bCs/>
          <w:sz w:val="22"/>
          <w:szCs w:val="22"/>
        </w:rPr>
        <w:t>3</w:t>
      </w:r>
      <w:r w:rsidRPr="004449FD">
        <w:rPr>
          <w:rFonts w:ascii="Lato" w:hAnsi="Lato" w:cstheme="majorHAnsi"/>
          <w:b/>
          <w:bCs/>
          <w:sz w:val="22"/>
          <w:szCs w:val="22"/>
        </w:rPr>
        <w:t xml:space="preserve">.6.1 </w:t>
      </w:r>
      <w:r w:rsidR="00E64B72" w:rsidRPr="004449FD">
        <w:rPr>
          <w:rFonts w:ascii="Lato" w:hAnsi="Lato" w:cstheme="majorHAnsi"/>
          <w:sz w:val="22"/>
          <w:szCs w:val="22"/>
        </w:rPr>
        <w:t xml:space="preserve">Zakazuje się zmian postanowień zawartej umowy w stosunku do treści oferty, na podstawie której dokonano wyboru </w:t>
      </w:r>
      <w:r w:rsidR="00281BA2" w:rsidRPr="004449FD">
        <w:rPr>
          <w:rFonts w:ascii="Lato" w:hAnsi="Lato" w:cstheme="majorHAnsi"/>
          <w:sz w:val="22"/>
          <w:szCs w:val="22"/>
        </w:rPr>
        <w:t>w</w:t>
      </w:r>
      <w:r w:rsidR="00EA3083" w:rsidRPr="004449FD">
        <w:rPr>
          <w:rFonts w:ascii="Lato" w:hAnsi="Lato" w:cstheme="majorHAnsi"/>
          <w:sz w:val="22"/>
          <w:szCs w:val="22"/>
        </w:rPr>
        <w:t>ykonawcy</w:t>
      </w:r>
      <w:r w:rsidRPr="004449FD">
        <w:rPr>
          <w:rFonts w:ascii="Lato" w:hAnsi="Lato" w:cstheme="majorHAnsi"/>
          <w:sz w:val="22"/>
          <w:szCs w:val="22"/>
        </w:rPr>
        <w:t xml:space="preserve">, z wyjątkiem przewidzianych przez Zamawiającego okoliczności, tj.: </w:t>
      </w:r>
    </w:p>
    <w:p w14:paraId="01907564" w14:textId="77777777" w:rsidR="00A05A96" w:rsidRPr="004449FD" w:rsidRDefault="00A05A96" w:rsidP="00EA3083">
      <w:pPr>
        <w:pStyle w:val="Akapitzlist"/>
        <w:spacing w:before="120" w:line="300" w:lineRule="exact"/>
        <w:ind w:left="567" w:right="50" w:hanging="283"/>
        <w:jc w:val="both"/>
        <w:rPr>
          <w:rFonts w:ascii="Lato" w:hAnsi="Lato" w:cstheme="majorHAnsi"/>
          <w:sz w:val="22"/>
          <w:szCs w:val="22"/>
        </w:rPr>
      </w:pPr>
      <w:r w:rsidRPr="004449FD">
        <w:rPr>
          <w:rFonts w:ascii="Lato" w:hAnsi="Lato" w:cstheme="majorHAnsi"/>
          <w:sz w:val="22"/>
          <w:szCs w:val="22"/>
        </w:rPr>
        <w:t xml:space="preserve">- możliwości zmiany zawartej umowy w stosunku do treści oferty w zakresie uregulowanym w art. 454 – 455 </w:t>
      </w:r>
      <w:proofErr w:type="spellStart"/>
      <w:r w:rsidRPr="004449FD">
        <w:rPr>
          <w:rFonts w:ascii="Lato" w:hAnsi="Lato" w:cstheme="majorHAnsi"/>
          <w:sz w:val="22"/>
          <w:szCs w:val="22"/>
        </w:rPr>
        <w:t>Pzp</w:t>
      </w:r>
      <w:proofErr w:type="spellEnd"/>
      <w:r w:rsidRPr="004449FD">
        <w:rPr>
          <w:rFonts w:ascii="Lato" w:hAnsi="Lato" w:cstheme="majorHAnsi"/>
          <w:sz w:val="22"/>
          <w:szCs w:val="22"/>
        </w:rPr>
        <w:t>.;</w:t>
      </w:r>
    </w:p>
    <w:p w14:paraId="1DF43082" w14:textId="5673B2D4" w:rsidR="00A05A96" w:rsidRPr="004449FD" w:rsidRDefault="00A05A96" w:rsidP="00EA3083">
      <w:pPr>
        <w:pStyle w:val="Akapitzlist"/>
        <w:spacing w:before="120" w:line="300" w:lineRule="exact"/>
        <w:ind w:left="567" w:right="50" w:hanging="283"/>
        <w:jc w:val="both"/>
        <w:rPr>
          <w:rFonts w:ascii="Lato" w:hAnsi="Lato" w:cstheme="majorHAnsi"/>
          <w:sz w:val="22"/>
          <w:szCs w:val="22"/>
        </w:rPr>
      </w:pPr>
      <w:r w:rsidRPr="004449FD">
        <w:rPr>
          <w:rFonts w:ascii="Lato" w:hAnsi="Lato" w:cstheme="majorHAnsi"/>
          <w:sz w:val="22"/>
          <w:szCs w:val="22"/>
        </w:rPr>
        <w:t>- okoliczności wskazanych w załączniku do SWZ – Projektowanych postanowieniach umowy</w:t>
      </w:r>
      <w:r w:rsidR="00C47F1F" w:rsidRPr="004449FD">
        <w:rPr>
          <w:rFonts w:ascii="Lato" w:hAnsi="Lato" w:cstheme="majorHAnsi"/>
          <w:sz w:val="22"/>
          <w:szCs w:val="22"/>
        </w:rPr>
        <w:t>.</w:t>
      </w:r>
    </w:p>
    <w:p w14:paraId="3BF5A107" w14:textId="2F127E08" w:rsidR="00C212A8" w:rsidRPr="004449FD" w:rsidRDefault="00C212A8" w:rsidP="00BB1578">
      <w:pPr>
        <w:pStyle w:val="Akapitzlist"/>
        <w:widowControl/>
        <w:numPr>
          <w:ilvl w:val="1"/>
          <w:numId w:val="18"/>
        </w:numPr>
        <w:suppressAutoHyphens w:val="0"/>
        <w:autoSpaceDN/>
        <w:spacing w:before="120" w:line="276" w:lineRule="auto"/>
        <w:jc w:val="both"/>
        <w:textAlignment w:val="auto"/>
        <w:rPr>
          <w:rFonts w:ascii="Lato" w:eastAsia="Times New Roman" w:hAnsi="Lato" w:cstheme="majorHAnsi"/>
          <w:spacing w:val="4"/>
          <w:kern w:val="0"/>
          <w:sz w:val="22"/>
          <w:szCs w:val="22"/>
        </w:rPr>
      </w:pPr>
      <w:r w:rsidRPr="004449FD">
        <w:rPr>
          <w:rFonts w:ascii="Lato" w:eastAsia="Times New Roman" w:hAnsi="Lato" w:cstheme="majorHAnsi"/>
          <w:spacing w:val="4"/>
          <w:kern w:val="0"/>
          <w:sz w:val="22"/>
          <w:szCs w:val="22"/>
        </w:rPr>
        <w:t xml:space="preserve">Wszelkie zmiany niniejszej umowy wymagają zachowania formy pisemnej w postaci aneksu pod rygorem nieważności. </w:t>
      </w:r>
    </w:p>
    <w:p w14:paraId="592F588E" w14:textId="77777777" w:rsidR="00F02BFD" w:rsidRPr="004449FD" w:rsidRDefault="00F02BFD" w:rsidP="00D91BBB">
      <w:pPr>
        <w:pStyle w:val="Standard"/>
        <w:tabs>
          <w:tab w:val="left" w:pos="-567"/>
        </w:tabs>
        <w:spacing w:line="300" w:lineRule="exact"/>
        <w:ind w:left="1080"/>
        <w:jc w:val="both"/>
        <w:rPr>
          <w:rFonts w:ascii="Lato" w:hAnsi="Lato" w:cstheme="majorHAnsi"/>
          <w:sz w:val="22"/>
          <w:szCs w:val="22"/>
        </w:rPr>
      </w:pPr>
    </w:p>
    <w:p w14:paraId="08651B01" w14:textId="082296D2" w:rsidR="00E64B72" w:rsidRPr="004449FD" w:rsidRDefault="0074757D" w:rsidP="004B460B">
      <w:pPr>
        <w:pStyle w:val="Standard"/>
        <w:numPr>
          <w:ilvl w:val="0"/>
          <w:numId w:val="34"/>
        </w:numPr>
        <w:tabs>
          <w:tab w:val="left" w:pos="-567"/>
        </w:tabs>
        <w:spacing w:line="300" w:lineRule="exact"/>
        <w:ind w:hanging="153"/>
        <w:jc w:val="both"/>
        <w:rPr>
          <w:rFonts w:ascii="Lato" w:hAnsi="Lato" w:cstheme="majorHAnsi"/>
          <w:b/>
          <w:sz w:val="22"/>
          <w:szCs w:val="22"/>
          <w:highlight w:val="lightGray"/>
        </w:rPr>
      </w:pPr>
      <w:r w:rsidRPr="004449FD">
        <w:rPr>
          <w:rFonts w:ascii="Lato" w:hAnsi="Lato" w:cstheme="majorHAnsi"/>
          <w:b/>
          <w:sz w:val="22"/>
          <w:szCs w:val="22"/>
          <w:highlight w:val="lightGray"/>
        </w:rPr>
        <w:t>Pouczenie o środkach ochrony prawnej</w:t>
      </w:r>
    </w:p>
    <w:p w14:paraId="542A8200" w14:textId="5BFAD781" w:rsidR="00754049" w:rsidRPr="004449FD" w:rsidRDefault="00025284" w:rsidP="00BB1578">
      <w:pPr>
        <w:pStyle w:val="Akapitzlist"/>
        <w:numPr>
          <w:ilvl w:val="1"/>
          <w:numId w:val="19"/>
        </w:numPr>
        <w:spacing w:before="120" w:line="276" w:lineRule="auto"/>
        <w:ind w:left="0" w:right="50" w:firstLine="6"/>
        <w:jc w:val="both"/>
        <w:rPr>
          <w:rFonts w:ascii="Lato" w:eastAsia="Trebuchet MS" w:hAnsi="Lato" w:cstheme="majorHAnsi"/>
          <w:color w:val="000000"/>
          <w:kern w:val="0"/>
          <w:sz w:val="22"/>
          <w:szCs w:val="22"/>
        </w:rPr>
      </w:pPr>
      <w:r w:rsidRPr="004449FD">
        <w:rPr>
          <w:rFonts w:ascii="Lato" w:eastAsia="Trebuchet MS" w:hAnsi="Lato" w:cstheme="majorHAnsi"/>
          <w:color w:val="000000"/>
          <w:kern w:val="0"/>
          <w:sz w:val="22"/>
          <w:szCs w:val="22"/>
        </w:rPr>
        <w:t>Środki ochrony prawnej przysługują wykonawcy, jeżeli ma lub miał interes w uzyskaniu zamówienia oraz poniósł lub może ponieść szkodę w wyniku naruszenia przez Zamawiającego przepisów Ustawy</w:t>
      </w:r>
      <w:r w:rsidR="00754049" w:rsidRPr="004449FD">
        <w:rPr>
          <w:rFonts w:ascii="Lato" w:eastAsia="Trebuchet MS" w:hAnsi="Lato" w:cstheme="majorHAnsi"/>
          <w:color w:val="000000"/>
          <w:kern w:val="0"/>
          <w:sz w:val="22"/>
          <w:szCs w:val="22"/>
        </w:rPr>
        <w:t>.</w:t>
      </w:r>
    </w:p>
    <w:p w14:paraId="3614AC29" w14:textId="1720098D" w:rsidR="00025284" w:rsidRPr="004449FD" w:rsidRDefault="00025284" w:rsidP="00BB1578">
      <w:pPr>
        <w:pStyle w:val="Akapitzlist"/>
        <w:numPr>
          <w:ilvl w:val="1"/>
          <w:numId w:val="19"/>
        </w:numPr>
        <w:spacing w:before="120" w:line="276" w:lineRule="auto"/>
        <w:ind w:right="50"/>
        <w:jc w:val="both"/>
        <w:rPr>
          <w:rFonts w:ascii="Lato" w:eastAsia="Trebuchet MS" w:hAnsi="Lato" w:cstheme="majorHAnsi"/>
          <w:color w:val="000000"/>
          <w:kern w:val="0"/>
          <w:sz w:val="22"/>
          <w:szCs w:val="22"/>
        </w:rPr>
      </w:pPr>
      <w:r w:rsidRPr="004449FD">
        <w:rPr>
          <w:rFonts w:ascii="Lato" w:eastAsia="Trebuchet MS" w:hAnsi="Lato" w:cstheme="majorHAnsi"/>
          <w:color w:val="000000"/>
          <w:kern w:val="0"/>
          <w:sz w:val="22"/>
          <w:szCs w:val="22"/>
        </w:rPr>
        <w:t xml:space="preserve">Odwołanie przysługuje na: </w:t>
      </w:r>
    </w:p>
    <w:p w14:paraId="521D76FD" w14:textId="2F02056E" w:rsidR="00025284" w:rsidRPr="004449FD" w:rsidRDefault="00743F05" w:rsidP="00754049">
      <w:pPr>
        <w:spacing w:before="120" w:line="276" w:lineRule="auto"/>
        <w:ind w:right="50"/>
        <w:jc w:val="both"/>
        <w:rPr>
          <w:rFonts w:ascii="Lato" w:eastAsia="Trebuchet MS" w:hAnsi="Lato" w:cstheme="majorHAnsi"/>
          <w:color w:val="000000"/>
          <w:kern w:val="0"/>
          <w:sz w:val="22"/>
          <w:szCs w:val="22"/>
        </w:rPr>
      </w:pPr>
      <w:r w:rsidRPr="004449FD">
        <w:rPr>
          <w:rFonts w:ascii="Lato" w:eastAsia="Trebuchet MS" w:hAnsi="Lato" w:cstheme="majorHAnsi"/>
          <w:color w:val="000000"/>
          <w:kern w:val="0"/>
          <w:sz w:val="22"/>
          <w:szCs w:val="22"/>
        </w:rPr>
        <w:t xml:space="preserve">- </w:t>
      </w:r>
      <w:r w:rsidR="00025284" w:rsidRPr="004449FD">
        <w:rPr>
          <w:rFonts w:ascii="Lato" w:eastAsia="Trebuchet MS" w:hAnsi="Lato" w:cstheme="majorHAnsi"/>
          <w:color w:val="000000"/>
          <w:kern w:val="0"/>
          <w:sz w:val="22"/>
          <w:szCs w:val="22"/>
        </w:rPr>
        <w:t>niezgodną</w:t>
      </w:r>
      <w:r w:rsidR="00025284" w:rsidRPr="004449FD">
        <w:rPr>
          <w:rFonts w:ascii="Lato" w:eastAsia="Arial" w:hAnsi="Lato" w:cstheme="majorHAnsi"/>
          <w:color w:val="000000"/>
          <w:kern w:val="0"/>
          <w:sz w:val="22"/>
          <w:szCs w:val="22"/>
        </w:rPr>
        <w:t xml:space="preserve"> </w:t>
      </w:r>
      <w:r w:rsidR="00025284" w:rsidRPr="004449FD">
        <w:rPr>
          <w:rFonts w:ascii="Lato" w:eastAsia="Trebuchet MS" w:hAnsi="Lato" w:cstheme="majorHAnsi"/>
          <w:color w:val="000000"/>
          <w:kern w:val="0"/>
          <w:sz w:val="22"/>
          <w:szCs w:val="22"/>
        </w:rPr>
        <w:t>z przepisami ustawy czynność Zamawiającego podjętą w postępowaniu</w:t>
      </w:r>
      <w:r w:rsidR="00D91BBB" w:rsidRPr="004449FD">
        <w:rPr>
          <w:rFonts w:ascii="Lato" w:eastAsia="Trebuchet MS" w:hAnsi="Lato" w:cstheme="majorHAnsi"/>
          <w:color w:val="000000"/>
          <w:kern w:val="0"/>
          <w:sz w:val="22"/>
          <w:szCs w:val="22"/>
        </w:rPr>
        <w:t xml:space="preserve"> </w:t>
      </w:r>
      <w:r w:rsidR="00025284" w:rsidRPr="004449FD">
        <w:rPr>
          <w:rFonts w:ascii="Lato" w:eastAsia="Trebuchet MS" w:hAnsi="Lato" w:cstheme="majorHAnsi"/>
          <w:color w:val="000000"/>
          <w:kern w:val="0"/>
          <w:sz w:val="22"/>
          <w:szCs w:val="22"/>
        </w:rPr>
        <w:t>o udzielenie zamówienia, w tym na projektowane postanowieni</w:t>
      </w:r>
      <w:r w:rsidR="00AA647D" w:rsidRPr="004449FD">
        <w:rPr>
          <w:rFonts w:ascii="Lato" w:eastAsia="Trebuchet MS" w:hAnsi="Lato" w:cstheme="majorHAnsi"/>
          <w:color w:val="000000"/>
          <w:kern w:val="0"/>
          <w:sz w:val="22"/>
          <w:szCs w:val="22"/>
        </w:rPr>
        <w:t>a</w:t>
      </w:r>
      <w:r w:rsidR="00025284" w:rsidRPr="004449FD">
        <w:rPr>
          <w:rFonts w:ascii="Lato" w:eastAsia="Trebuchet MS" w:hAnsi="Lato" w:cstheme="majorHAnsi"/>
          <w:color w:val="000000"/>
          <w:kern w:val="0"/>
          <w:sz w:val="22"/>
          <w:szCs w:val="22"/>
        </w:rPr>
        <w:t xml:space="preserve"> umowy;</w:t>
      </w:r>
    </w:p>
    <w:p w14:paraId="4F6A966F" w14:textId="4A84EF3F" w:rsidR="00025284" w:rsidRPr="004449FD" w:rsidRDefault="00743F05" w:rsidP="00743F05">
      <w:pPr>
        <w:spacing w:before="120" w:line="276" w:lineRule="auto"/>
        <w:ind w:right="50"/>
        <w:jc w:val="both"/>
        <w:rPr>
          <w:rFonts w:ascii="Lato" w:eastAsia="Trebuchet MS" w:hAnsi="Lato" w:cstheme="majorHAnsi"/>
          <w:color w:val="000000"/>
          <w:kern w:val="0"/>
          <w:sz w:val="22"/>
          <w:szCs w:val="22"/>
        </w:rPr>
      </w:pPr>
      <w:r w:rsidRPr="004449FD">
        <w:rPr>
          <w:rFonts w:ascii="Lato" w:eastAsia="Trebuchet MS" w:hAnsi="Lato" w:cstheme="majorHAnsi"/>
          <w:color w:val="000000"/>
          <w:kern w:val="0"/>
          <w:sz w:val="22"/>
          <w:szCs w:val="22"/>
        </w:rPr>
        <w:t xml:space="preserve">- </w:t>
      </w:r>
      <w:r w:rsidR="00025284" w:rsidRPr="004449FD">
        <w:rPr>
          <w:rFonts w:ascii="Lato" w:eastAsia="Trebuchet MS" w:hAnsi="Lato" w:cstheme="majorHAnsi"/>
          <w:color w:val="000000"/>
          <w:kern w:val="0"/>
          <w:sz w:val="22"/>
          <w:szCs w:val="22"/>
        </w:rPr>
        <w:t>zaniechanie czynności w postepowaniu o udzielenie zamówienia do której Zamawiający był obowiązany</w:t>
      </w:r>
      <w:r w:rsidR="00025284" w:rsidRPr="004449FD">
        <w:rPr>
          <w:rFonts w:ascii="Arial" w:eastAsia="Arial" w:hAnsi="Arial" w:cs="Arial"/>
          <w:color w:val="000000"/>
          <w:kern w:val="0"/>
          <w:sz w:val="22"/>
          <w:szCs w:val="22"/>
        </w:rPr>
        <w:t>̨</w:t>
      </w:r>
      <w:r w:rsidR="00025284" w:rsidRPr="004449FD">
        <w:rPr>
          <w:rFonts w:ascii="Lato" w:eastAsia="Trebuchet MS" w:hAnsi="Lato" w:cstheme="majorHAnsi"/>
          <w:color w:val="000000"/>
          <w:kern w:val="0"/>
          <w:sz w:val="22"/>
          <w:szCs w:val="22"/>
        </w:rPr>
        <w:t xml:space="preserve"> na podstawie ustawy</w:t>
      </w:r>
      <w:r w:rsidR="00FB42FE" w:rsidRPr="004449FD">
        <w:rPr>
          <w:rFonts w:ascii="Lato" w:eastAsia="Trebuchet MS" w:hAnsi="Lato" w:cstheme="majorHAnsi"/>
          <w:color w:val="000000"/>
          <w:kern w:val="0"/>
          <w:sz w:val="22"/>
          <w:szCs w:val="22"/>
        </w:rPr>
        <w:t>.</w:t>
      </w:r>
    </w:p>
    <w:p w14:paraId="471A07F3" w14:textId="15C8D3A7" w:rsidR="00025284" w:rsidRPr="004449FD" w:rsidRDefault="00FB42FE" w:rsidP="00BB1578">
      <w:pPr>
        <w:pStyle w:val="Akapitzlist"/>
        <w:numPr>
          <w:ilvl w:val="1"/>
          <w:numId w:val="19"/>
        </w:numPr>
        <w:spacing w:before="120" w:line="300" w:lineRule="exact"/>
        <w:ind w:right="50"/>
        <w:jc w:val="both"/>
        <w:rPr>
          <w:rFonts w:ascii="Lato" w:eastAsia="Trebuchet MS" w:hAnsi="Lato" w:cstheme="majorHAnsi"/>
          <w:color w:val="000000"/>
          <w:kern w:val="0"/>
          <w:sz w:val="22"/>
          <w:szCs w:val="22"/>
        </w:rPr>
      </w:pPr>
      <w:r w:rsidRPr="004449FD">
        <w:rPr>
          <w:rFonts w:ascii="Lato" w:eastAsia="Trebuchet MS" w:hAnsi="Lato" w:cstheme="majorHAnsi"/>
          <w:color w:val="000000"/>
          <w:kern w:val="0"/>
          <w:sz w:val="22"/>
          <w:szCs w:val="22"/>
        </w:rPr>
        <w:t>Odwołanie wnosi się</w:t>
      </w:r>
      <w:r w:rsidRPr="004449FD">
        <w:rPr>
          <w:rFonts w:ascii="Lato" w:eastAsia="Arial" w:hAnsi="Lato" w:cstheme="majorHAnsi"/>
          <w:color w:val="000000"/>
          <w:kern w:val="0"/>
          <w:sz w:val="22"/>
          <w:szCs w:val="22"/>
        </w:rPr>
        <w:t xml:space="preserve"> </w:t>
      </w:r>
      <w:r w:rsidRPr="004449FD">
        <w:rPr>
          <w:rFonts w:ascii="Lato" w:eastAsia="Trebuchet MS" w:hAnsi="Lato" w:cstheme="majorHAnsi"/>
          <w:color w:val="000000"/>
          <w:kern w:val="0"/>
          <w:sz w:val="22"/>
          <w:szCs w:val="22"/>
        </w:rPr>
        <w:t>do Prezesa Krajowej Izby Odwoławczej w formie pisemnej albo w formie elektronicznej albo w postaci elektronicznej opatrzone podpisem zaufanym.</w:t>
      </w:r>
    </w:p>
    <w:p w14:paraId="4CAFD722" w14:textId="6EBB8F08" w:rsidR="00FB42FE" w:rsidRPr="004449FD" w:rsidRDefault="00FB42FE" w:rsidP="00BB1578">
      <w:pPr>
        <w:pStyle w:val="Akapitzlist"/>
        <w:numPr>
          <w:ilvl w:val="1"/>
          <w:numId w:val="19"/>
        </w:numPr>
        <w:spacing w:before="120" w:line="276" w:lineRule="auto"/>
        <w:ind w:left="0" w:right="50" w:firstLine="0"/>
        <w:jc w:val="both"/>
        <w:rPr>
          <w:rFonts w:ascii="Lato" w:eastAsia="Trebuchet MS" w:hAnsi="Lato" w:cstheme="majorHAnsi"/>
          <w:color w:val="000000"/>
          <w:kern w:val="0"/>
          <w:sz w:val="22"/>
          <w:szCs w:val="22"/>
        </w:rPr>
      </w:pPr>
      <w:r w:rsidRPr="004449FD">
        <w:rPr>
          <w:rFonts w:ascii="Lato" w:eastAsia="Trebuchet MS" w:hAnsi="Lato" w:cstheme="majorHAnsi"/>
          <w:color w:val="000000"/>
          <w:kern w:val="0"/>
          <w:sz w:val="22"/>
          <w:szCs w:val="22"/>
        </w:rPr>
        <w:t xml:space="preserve">Na orzeczenie Krajowej Izby Odwoławczej oraz postanowienie Prezesa Krajowej Izby Odwoławczej, o którym mowa w art. 519 ust. 1 </w:t>
      </w:r>
      <w:proofErr w:type="spellStart"/>
      <w:r w:rsidRPr="004449FD">
        <w:rPr>
          <w:rFonts w:ascii="Lato" w:eastAsia="Trebuchet MS" w:hAnsi="Lato" w:cstheme="majorHAnsi"/>
          <w:color w:val="000000"/>
          <w:kern w:val="0"/>
          <w:sz w:val="22"/>
          <w:szCs w:val="22"/>
        </w:rPr>
        <w:t>pzp</w:t>
      </w:r>
      <w:proofErr w:type="spellEnd"/>
      <w:r w:rsidRPr="004449FD">
        <w:rPr>
          <w:rFonts w:ascii="Lato" w:eastAsia="Trebuchet MS" w:hAnsi="Lato" w:cstheme="majorHAnsi"/>
          <w:color w:val="000000"/>
          <w:kern w:val="0"/>
          <w:sz w:val="22"/>
          <w:szCs w:val="22"/>
        </w:rPr>
        <w:t>, stronom oraz uczestnikom post</w:t>
      </w:r>
      <w:r w:rsidR="00AA647D" w:rsidRPr="004449FD">
        <w:rPr>
          <w:rFonts w:ascii="Lato" w:eastAsia="Trebuchet MS" w:hAnsi="Lato" w:cstheme="majorHAnsi"/>
          <w:color w:val="000000"/>
          <w:kern w:val="0"/>
          <w:sz w:val="22"/>
          <w:szCs w:val="22"/>
        </w:rPr>
        <w:t>ę</w:t>
      </w:r>
      <w:r w:rsidRPr="004449FD">
        <w:rPr>
          <w:rFonts w:ascii="Lato" w:eastAsia="Trebuchet MS" w:hAnsi="Lato" w:cstheme="majorHAnsi"/>
          <w:color w:val="000000"/>
          <w:kern w:val="0"/>
          <w:sz w:val="22"/>
          <w:szCs w:val="22"/>
        </w:rPr>
        <w:t>powani</w:t>
      </w:r>
      <w:r w:rsidR="00B539D6" w:rsidRPr="004449FD">
        <w:rPr>
          <w:rFonts w:ascii="Lato" w:eastAsia="Arial" w:hAnsi="Lato" w:cstheme="majorHAnsi"/>
          <w:color w:val="000000"/>
          <w:kern w:val="0"/>
          <w:sz w:val="22"/>
          <w:szCs w:val="22"/>
        </w:rPr>
        <w:t xml:space="preserve">a </w:t>
      </w:r>
      <w:r w:rsidRPr="004449FD">
        <w:rPr>
          <w:rFonts w:ascii="Lato" w:eastAsia="Trebuchet MS" w:hAnsi="Lato" w:cstheme="majorHAnsi"/>
          <w:color w:val="000000"/>
          <w:kern w:val="0"/>
          <w:sz w:val="22"/>
          <w:szCs w:val="22"/>
        </w:rPr>
        <w:t>odwoławczego przysługuje skarga do s</w:t>
      </w:r>
      <w:r w:rsidR="00B539D6" w:rsidRPr="004449FD">
        <w:rPr>
          <w:rFonts w:ascii="Lato" w:eastAsia="Trebuchet MS" w:hAnsi="Lato" w:cstheme="majorHAnsi"/>
          <w:color w:val="000000"/>
          <w:kern w:val="0"/>
          <w:sz w:val="22"/>
          <w:szCs w:val="22"/>
        </w:rPr>
        <w:t>ą</w:t>
      </w:r>
      <w:r w:rsidRPr="004449FD">
        <w:rPr>
          <w:rFonts w:ascii="Lato" w:eastAsia="Trebuchet MS" w:hAnsi="Lato" w:cstheme="majorHAnsi"/>
          <w:color w:val="000000"/>
          <w:kern w:val="0"/>
          <w:sz w:val="22"/>
          <w:szCs w:val="22"/>
        </w:rPr>
        <w:t>du. Skargę wnosi się do S</w:t>
      </w:r>
      <w:r w:rsidR="00B539D6" w:rsidRPr="004449FD">
        <w:rPr>
          <w:rFonts w:ascii="Lato" w:eastAsia="Trebuchet MS" w:hAnsi="Lato" w:cstheme="majorHAnsi"/>
          <w:color w:val="000000"/>
          <w:kern w:val="0"/>
          <w:sz w:val="22"/>
          <w:szCs w:val="22"/>
        </w:rPr>
        <w:t>ą</w:t>
      </w:r>
      <w:r w:rsidRPr="004449FD">
        <w:rPr>
          <w:rFonts w:ascii="Lato" w:eastAsia="Trebuchet MS" w:hAnsi="Lato" w:cstheme="majorHAnsi"/>
          <w:color w:val="000000"/>
          <w:kern w:val="0"/>
          <w:sz w:val="22"/>
          <w:szCs w:val="22"/>
        </w:rPr>
        <w:t>d</w:t>
      </w:r>
      <w:r w:rsidR="00B539D6" w:rsidRPr="004449FD">
        <w:rPr>
          <w:rFonts w:ascii="Lato" w:eastAsia="Trebuchet MS" w:hAnsi="Lato" w:cstheme="majorHAnsi"/>
          <w:color w:val="000000"/>
          <w:kern w:val="0"/>
          <w:sz w:val="22"/>
          <w:szCs w:val="22"/>
        </w:rPr>
        <w:t>u</w:t>
      </w:r>
      <w:r w:rsidRPr="004449FD">
        <w:rPr>
          <w:rFonts w:ascii="Lato" w:eastAsia="Trebuchet MS" w:hAnsi="Lato" w:cstheme="majorHAnsi"/>
          <w:color w:val="000000"/>
          <w:kern w:val="0"/>
          <w:sz w:val="22"/>
          <w:szCs w:val="22"/>
        </w:rPr>
        <w:t xml:space="preserve"> Okręgowego w Warszawie za pośrednictwem Prezesa Krajowej Izby Odwoławczej.</w:t>
      </w:r>
    </w:p>
    <w:p w14:paraId="0C9793BC" w14:textId="64E9BBB8" w:rsidR="00FB42FE" w:rsidRPr="004449FD" w:rsidRDefault="00FB42FE" w:rsidP="00BB1578">
      <w:pPr>
        <w:pStyle w:val="Akapitzlist"/>
        <w:numPr>
          <w:ilvl w:val="1"/>
          <w:numId w:val="19"/>
        </w:numPr>
        <w:spacing w:before="120" w:line="300" w:lineRule="exact"/>
        <w:ind w:left="0" w:right="50" w:firstLine="0"/>
        <w:jc w:val="both"/>
        <w:rPr>
          <w:rFonts w:ascii="Lato" w:eastAsia="Trebuchet MS" w:hAnsi="Lato" w:cstheme="majorHAnsi"/>
          <w:color w:val="000000"/>
          <w:kern w:val="0"/>
          <w:sz w:val="22"/>
          <w:szCs w:val="22"/>
        </w:rPr>
      </w:pPr>
      <w:r w:rsidRPr="004449FD">
        <w:rPr>
          <w:rFonts w:ascii="Lato" w:eastAsia="Trebuchet MS" w:hAnsi="Lato" w:cstheme="majorHAnsi"/>
          <w:color w:val="000000"/>
          <w:kern w:val="0"/>
          <w:sz w:val="22"/>
          <w:szCs w:val="22"/>
        </w:rPr>
        <w:t xml:space="preserve">Szczegółowe informacje dotyczące środków ochrony prawnej określone są w Dziale IX „Środki ochrony prawnej” </w:t>
      </w:r>
      <w:proofErr w:type="spellStart"/>
      <w:r w:rsidRPr="004449FD">
        <w:rPr>
          <w:rFonts w:ascii="Lato" w:eastAsia="Trebuchet MS" w:hAnsi="Lato" w:cstheme="majorHAnsi"/>
          <w:color w:val="000000"/>
          <w:kern w:val="0"/>
          <w:sz w:val="22"/>
          <w:szCs w:val="22"/>
        </w:rPr>
        <w:t>pzp</w:t>
      </w:r>
      <w:proofErr w:type="spellEnd"/>
      <w:r w:rsidRPr="004449FD">
        <w:rPr>
          <w:rFonts w:ascii="Lato" w:eastAsia="Trebuchet MS" w:hAnsi="Lato" w:cstheme="majorHAnsi"/>
          <w:color w:val="000000"/>
          <w:kern w:val="0"/>
          <w:sz w:val="22"/>
          <w:szCs w:val="22"/>
        </w:rPr>
        <w:t>.</w:t>
      </w:r>
    </w:p>
    <w:p w14:paraId="75D36F29" w14:textId="77777777" w:rsidR="00F1212C" w:rsidRPr="004449FD" w:rsidRDefault="00F1212C" w:rsidP="00D91BBB">
      <w:pPr>
        <w:pStyle w:val="Akapitzlist"/>
        <w:spacing w:line="300" w:lineRule="exact"/>
        <w:ind w:left="0" w:right="50"/>
        <w:jc w:val="both"/>
        <w:rPr>
          <w:rFonts w:ascii="Lato" w:eastAsia="Trebuchet MS" w:hAnsi="Lato" w:cstheme="majorHAnsi"/>
          <w:color w:val="000000"/>
          <w:kern w:val="0"/>
          <w:sz w:val="22"/>
          <w:szCs w:val="22"/>
        </w:rPr>
      </w:pPr>
    </w:p>
    <w:p w14:paraId="2E0B3CE2" w14:textId="7912A9ED" w:rsidR="0074757D" w:rsidRPr="004449FD" w:rsidRDefault="0074757D" w:rsidP="00BB1578">
      <w:pPr>
        <w:pStyle w:val="Akapitzlist"/>
        <w:numPr>
          <w:ilvl w:val="0"/>
          <w:numId w:val="34"/>
        </w:numPr>
        <w:spacing w:line="300" w:lineRule="exact"/>
        <w:ind w:right="51" w:hanging="295"/>
        <w:jc w:val="both"/>
        <w:rPr>
          <w:rFonts w:ascii="Lato" w:hAnsi="Lato" w:cstheme="majorHAnsi"/>
          <w:sz w:val="22"/>
          <w:szCs w:val="22"/>
          <w:highlight w:val="lightGray"/>
        </w:rPr>
      </w:pPr>
      <w:r w:rsidRPr="004449FD">
        <w:rPr>
          <w:rFonts w:ascii="Lato" w:hAnsi="Lato" w:cstheme="majorHAnsi"/>
          <w:b/>
          <w:bCs/>
          <w:sz w:val="22"/>
          <w:szCs w:val="22"/>
          <w:highlight w:val="lightGray"/>
        </w:rPr>
        <w:t>Postanowienia końcowe:</w:t>
      </w:r>
    </w:p>
    <w:p w14:paraId="1F5AB2C5" w14:textId="149226F7" w:rsidR="0074757D" w:rsidRPr="004449FD" w:rsidRDefault="0074757D" w:rsidP="00BB1578">
      <w:pPr>
        <w:pStyle w:val="Akapitzlist"/>
        <w:numPr>
          <w:ilvl w:val="1"/>
          <w:numId w:val="20"/>
        </w:numPr>
        <w:shd w:val="clear" w:color="auto" w:fill="FFFFFF"/>
        <w:spacing w:before="120" w:line="300" w:lineRule="exact"/>
        <w:rPr>
          <w:rFonts w:ascii="Lato" w:hAnsi="Lato" w:cstheme="majorHAnsi"/>
          <w:sz w:val="22"/>
          <w:szCs w:val="22"/>
        </w:rPr>
      </w:pPr>
      <w:r w:rsidRPr="004449FD">
        <w:rPr>
          <w:rFonts w:ascii="Lato" w:hAnsi="Lato" w:cstheme="majorHAnsi"/>
          <w:sz w:val="22"/>
          <w:szCs w:val="22"/>
        </w:rPr>
        <w:t xml:space="preserve"> W sprawach nieuregulowanych w niniejszej Specyfikacji mają zastosowanie przepisy Ustawy Prawo Zamówień Publicznych i przepisy Kodeksu Cywilnego oraz inne właściwe normy prawne.</w:t>
      </w:r>
      <w:r w:rsidRPr="004449FD">
        <w:rPr>
          <w:rFonts w:ascii="Lato" w:hAnsi="Lato" w:cstheme="majorHAnsi"/>
          <w:sz w:val="22"/>
          <w:szCs w:val="22"/>
        </w:rPr>
        <w:tab/>
        <w:t xml:space="preserve"> </w:t>
      </w:r>
    </w:p>
    <w:p w14:paraId="5168A334" w14:textId="77777777" w:rsidR="00872BE9" w:rsidRPr="004449FD" w:rsidRDefault="00872BE9" w:rsidP="00C11961">
      <w:pPr>
        <w:pStyle w:val="Standard"/>
        <w:tabs>
          <w:tab w:val="left" w:pos="-567"/>
        </w:tabs>
        <w:spacing w:before="120" w:line="300" w:lineRule="exact"/>
        <w:jc w:val="both"/>
        <w:rPr>
          <w:rFonts w:ascii="Lato" w:hAnsi="Lato" w:cstheme="majorHAnsi"/>
          <w:b/>
          <w:sz w:val="22"/>
          <w:szCs w:val="22"/>
        </w:rPr>
      </w:pPr>
    </w:p>
    <w:p w14:paraId="7588F2B3" w14:textId="2FA06601" w:rsidR="00A05A96" w:rsidRPr="004449FD" w:rsidRDefault="00E81C69" w:rsidP="00635595">
      <w:pPr>
        <w:pStyle w:val="Standard"/>
        <w:tabs>
          <w:tab w:val="left" w:pos="-567"/>
        </w:tabs>
        <w:spacing w:before="120" w:line="300" w:lineRule="exact"/>
        <w:ind w:left="1080" w:hanging="796"/>
        <w:jc w:val="both"/>
        <w:rPr>
          <w:rFonts w:ascii="Lato" w:hAnsi="Lato" w:cstheme="majorHAnsi"/>
          <w:b/>
          <w:sz w:val="22"/>
          <w:szCs w:val="22"/>
        </w:rPr>
      </w:pPr>
      <w:r w:rsidRPr="004449FD">
        <w:rPr>
          <w:rFonts w:ascii="Lato" w:hAnsi="Lato" w:cstheme="majorHAnsi"/>
          <w:b/>
          <w:sz w:val="22"/>
          <w:szCs w:val="22"/>
        </w:rPr>
        <w:t>Z</w:t>
      </w:r>
      <w:r w:rsidR="00A05A96" w:rsidRPr="004449FD">
        <w:rPr>
          <w:rFonts w:ascii="Lato" w:hAnsi="Lato" w:cstheme="majorHAnsi"/>
          <w:b/>
          <w:sz w:val="22"/>
          <w:szCs w:val="22"/>
        </w:rPr>
        <w:t>ałącznikami do SWZ są:</w:t>
      </w:r>
    </w:p>
    <w:p w14:paraId="20537793" w14:textId="703C7024" w:rsidR="008A683E" w:rsidRPr="004449FD" w:rsidRDefault="008A683E" w:rsidP="008A683E">
      <w:pPr>
        <w:pStyle w:val="Standard"/>
        <w:tabs>
          <w:tab w:val="left" w:pos="-567"/>
        </w:tabs>
        <w:spacing w:before="80" w:line="276" w:lineRule="auto"/>
        <w:ind w:left="1080" w:hanging="796"/>
        <w:jc w:val="both"/>
        <w:rPr>
          <w:rFonts w:ascii="Lato" w:hAnsi="Lato" w:cstheme="majorHAnsi"/>
          <w:sz w:val="22"/>
          <w:szCs w:val="22"/>
        </w:rPr>
      </w:pPr>
      <w:r w:rsidRPr="004449FD">
        <w:rPr>
          <w:rFonts w:ascii="Lato" w:hAnsi="Lato" w:cstheme="majorHAnsi"/>
          <w:sz w:val="22"/>
          <w:szCs w:val="22"/>
        </w:rPr>
        <w:t>Załącznik nr 1 – Oświadczenie wykonawcy składane na podstawie art. 125 ust. 1 ustawy,</w:t>
      </w:r>
    </w:p>
    <w:p w14:paraId="3D1F1413" w14:textId="77777777" w:rsidR="008A683E" w:rsidRPr="004449FD" w:rsidRDefault="008A683E" w:rsidP="008A683E">
      <w:pPr>
        <w:pStyle w:val="Standard"/>
        <w:tabs>
          <w:tab w:val="left" w:pos="-567"/>
        </w:tabs>
        <w:spacing w:before="80" w:line="276" w:lineRule="auto"/>
        <w:ind w:left="1080" w:hanging="796"/>
        <w:jc w:val="both"/>
        <w:rPr>
          <w:rFonts w:ascii="Lato" w:hAnsi="Lato" w:cstheme="majorHAnsi"/>
          <w:sz w:val="22"/>
          <w:szCs w:val="22"/>
        </w:rPr>
      </w:pPr>
      <w:r w:rsidRPr="004449FD">
        <w:rPr>
          <w:rFonts w:ascii="Lato" w:hAnsi="Lato" w:cstheme="majorHAnsi"/>
          <w:sz w:val="22"/>
          <w:szCs w:val="22"/>
        </w:rPr>
        <w:t>Załącznik nr 2 – Oświadczenie wykonawców wspólnie ubiegających się o udzielenie zamówienia,</w:t>
      </w:r>
    </w:p>
    <w:p w14:paraId="6C51F64A" w14:textId="77777777" w:rsidR="008A683E" w:rsidRPr="004449FD" w:rsidRDefault="008A683E" w:rsidP="008A683E">
      <w:pPr>
        <w:pStyle w:val="Standard"/>
        <w:tabs>
          <w:tab w:val="left" w:pos="-567"/>
        </w:tabs>
        <w:spacing w:before="80" w:line="276" w:lineRule="auto"/>
        <w:ind w:left="1080" w:hanging="796"/>
        <w:jc w:val="both"/>
        <w:rPr>
          <w:rFonts w:ascii="Lato" w:hAnsi="Lato" w:cstheme="majorHAnsi"/>
          <w:sz w:val="22"/>
          <w:szCs w:val="22"/>
        </w:rPr>
      </w:pPr>
      <w:r w:rsidRPr="004449FD">
        <w:rPr>
          <w:rFonts w:ascii="Lato" w:hAnsi="Lato" w:cstheme="majorHAnsi"/>
          <w:sz w:val="22"/>
          <w:szCs w:val="22"/>
        </w:rPr>
        <w:t xml:space="preserve">Załącznik nr 3a – Oświadczenie wykonawcy dot. przynależności do grupy kapitałowej, </w:t>
      </w:r>
    </w:p>
    <w:p w14:paraId="1F626979" w14:textId="77777777" w:rsidR="008A683E" w:rsidRPr="004449FD" w:rsidRDefault="008A683E" w:rsidP="008A683E">
      <w:pPr>
        <w:pStyle w:val="Standard"/>
        <w:tabs>
          <w:tab w:val="left" w:pos="-567"/>
        </w:tabs>
        <w:spacing w:before="80" w:line="276" w:lineRule="auto"/>
        <w:ind w:left="1080" w:hanging="796"/>
        <w:jc w:val="both"/>
        <w:rPr>
          <w:rFonts w:ascii="Lato" w:hAnsi="Lato" w:cstheme="majorHAnsi"/>
          <w:sz w:val="22"/>
          <w:szCs w:val="22"/>
        </w:rPr>
      </w:pPr>
      <w:r w:rsidRPr="004449FD">
        <w:rPr>
          <w:rFonts w:ascii="Lato" w:hAnsi="Lato" w:cstheme="majorHAnsi"/>
          <w:sz w:val="22"/>
          <w:szCs w:val="22"/>
        </w:rPr>
        <w:t xml:space="preserve">Załącznik nr 3 – Oświadczenie wykonawcy o aktualności informacji, </w:t>
      </w:r>
    </w:p>
    <w:p w14:paraId="1CFDFC20" w14:textId="3E505B0F" w:rsidR="007B7737" w:rsidRDefault="007B7737" w:rsidP="007B7737">
      <w:pPr>
        <w:pStyle w:val="Standard"/>
        <w:tabs>
          <w:tab w:val="left" w:pos="-567"/>
        </w:tabs>
        <w:spacing w:before="80" w:line="276" w:lineRule="auto"/>
        <w:ind w:left="1080" w:hanging="796"/>
        <w:jc w:val="both"/>
        <w:rPr>
          <w:rFonts w:ascii="Lato" w:hAnsi="Lato" w:cstheme="majorHAnsi"/>
          <w:sz w:val="22"/>
          <w:szCs w:val="22"/>
        </w:rPr>
      </w:pPr>
      <w:r w:rsidRPr="007B7737">
        <w:rPr>
          <w:rFonts w:ascii="Lato" w:hAnsi="Lato" w:cstheme="majorHAnsi"/>
          <w:sz w:val="22"/>
          <w:szCs w:val="22"/>
        </w:rPr>
        <w:t>Załącznik</w:t>
      </w:r>
      <w:r>
        <w:rPr>
          <w:rFonts w:ascii="Lato" w:hAnsi="Lato" w:cstheme="majorHAnsi"/>
          <w:sz w:val="22"/>
          <w:szCs w:val="22"/>
        </w:rPr>
        <w:t xml:space="preserve"> nr 4</w:t>
      </w:r>
      <w:r w:rsidRPr="007B7737">
        <w:rPr>
          <w:rFonts w:ascii="Lato" w:hAnsi="Lato" w:cstheme="majorHAnsi"/>
          <w:sz w:val="22"/>
          <w:szCs w:val="22"/>
        </w:rPr>
        <w:t xml:space="preserve"> – W</w:t>
      </w:r>
      <w:r>
        <w:rPr>
          <w:rFonts w:ascii="Lato" w:hAnsi="Lato" w:cstheme="majorHAnsi"/>
          <w:sz w:val="22"/>
          <w:szCs w:val="22"/>
        </w:rPr>
        <w:t xml:space="preserve">ycena zamówienia – </w:t>
      </w:r>
      <w:r w:rsidR="008600A7">
        <w:rPr>
          <w:rFonts w:ascii="Lato" w:hAnsi="Lato" w:cstheme="majorHAnsi"/>
          <w:sz w:val="22"/>
          <w:szCs w:val="22"/>
        </w:rPr>
        <w:t xml:space="preserve">odpowiednio </w:t>
      </w:r>
      <w:r>
        <w:rPr>
          <w:rFonts w:ascii="Lato" w:hAnsi="Lato" w:cstheme="majorHAnsi"/>
          <w:sz w:val="22"/>
          <w:szCs w:val="22"/>
        </w:rPr>
        <w:t xml:space="preserve">dla </w:t>
      </w:r>
      <w:r w:rsidR="008600A7">
        <w:rPr>
          <w:rFonts w:ascii="Lato" w:hAnsi="Lato" w:cstheme="majorHAnsi"/>
          <w:sz w:val="22"/>
          <w:szCs w:val="22"/>
        </w:rPr>
        <w:t>każdego z zadań</w:t>
      </w:r>
      <w:r w:rsidRPr="007B7737">
        <w:rPr>
          <w:rFonts w:ascii="Lato" w:hAnsi="Lato" w:cstheme="majorHAnsi"/>
          <w:sz w:val="22"/>
          <w:szCs w:val="22"/>
        </w:rPr>
        <w:t>,</w:t>
      </w:r>
    </w:p>
    <w:p w14:paraId="480A18E7" w14:textId="7F90C326" w:rsidR="00DF3EEA" w:rsidRPr="004449FD" w:rsidRDefault="00DF3EEA" w:rsidP="00DF3EEA">
      <w:pPr>
        <w:pStyle w:val="Standard"/>
        <w:tabs>
          <w:tab w:val="left" w:pos="-567"/>
        </w:tabs>
        <w:spacing w:before="80" w:line="276" w:lineRule="auto"/>
        <w:ind w:left="1080" w:hanging="796"/>
        <w:jc w:val="both"/>
        <w:rPr>
          <w:rFonts w:ascii="Lato" w:hAnsi="Lato" w:cstheme="majorHAnsi"/>
          <w:sz w:val="22"/>
          <w:szCs w:val="22"/>
        </w:rPr>
      </w:pPr>
      <w:r w:rsidRPr="004449FD">
        <w:rPr>
          <w:rFonts w:ascii="Lato" w:hAnsi="Lato" w:cstheme="majorHAnsi"/>
          <w:sz w:val="22"/>
          <w:szCs w:val="22"/>
        </w:rPr>
        <w:t>Załącznik nr 5 – Projektowane postanowienia umowy;</w:t>
      </w:r>
    </w:p>
    <w:p w14:paraId="27EFDA9F" w14:textId="098C06A3" w:rsidR="00D44F5C" w:rsidRPr="004449FD" w:rsidRDefault="00DF3EEA" w:rsidP="00DF3EEA">
      <w:pPr>
        <w:pStyle w:val="Standard"/>
        <w:tabs>
          <w:tab w:val="left" w:pos="-567"/>
        </w:tabs>
        <w:spacing w:before="80" w:line="276" w:lineRule="auto"/>
        <w:ind w:left="1080" w:hanging="796"/>
        <w:jc w:val="both"/>
        <w:rPr>
          <w:rFonts w:ascii="Lato" w:hAnsi="Lato" w:cstheme="majorHAnsi"/>
          <w:sz w:val="22"/>
          <w:szCs w:val="22"/>
        </w:rPr>
      </w:pPr>
      <w:r w:rsidRPr="004449FD">
        <w:rPr>
          <w:rFonts w:ascii="Lato" w:hAnsi="Lato" w:cstheme="majorHAnsi"/>
          <w:sz w:val="22"/>
          <w:szCs w:val="22"/>
        </w:rPr>
        <w:t xml:space="preserve">Załącznik nr 6 – </w:t>
      </w:r>
      <w:r w:rsidR="00D44F5C" w:rsidRPr="004449FD">
        <w:rPr>
          <w:rFonts w:ascii="Lato" w:hAnsi="Lato" w:cstheme="majorHAnsi"/>
          <w:sz w:val="22"/>
          <w:szCs w:val="22"/>
        </w:rPr>
        <w:t>Opis przedmiotu zamówienia</w:t>
      </w:r>
      <w:r w:rsidR="00A47DC1">
        <w:rPr>
          <w:rFonts w:ascii="Lato" w:hAnsi="Lato" w:cstheme="majorHAnsi"/>
          <w:sz w:val="22"/>
          <w:szCs w:val="22"/>
        </w:rPr>
        <w:t xml:space="preserve"> – oddzielnie dla każdego zadania.</w:t>
      </w:r>
    </w:p>
    <w:sectPr w:rsidR="00D44F5C" w:rsidRPr="004449FD" w:rsidSect="004B460B">
      <w:headerReference w:type="default" r:id="rId12"/>
      <w:footerReference w:type="default" r:id="rId13"/>
      <w:headerReference w:type="first" r:id="rId14"/>
      <w:pgSz w:w="11906" w:h="16838"/>
      <w:pgMar w:top="1276" w:right="991"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DD26C" w14:textId="77777777" w:rsidR="00C64EB2" w:rsidRDefault="00C64EB2" w:rsidP="00067D7E">
      <w:r>
        <w:separator/>
      </w:r>
    </w:p>
  </w:endnote>
  <w:endnote w:type="continuationSeparator" w:id="0">
    <w:p w14:paraId="17ED5313" w14:textId="77777777" w:rsidR="00C64EB2" w:rsidRDefault="00C64EB2" w:rsidP="0006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Lucida Console">
    <w:panose1 w:val="020B0609040504020204"/>
    <w:charset w:val="EE"/>
    <w:family w:val="modern"/>
    <w:pitch w:val="fixed"/>
    <w:sig w:usb0="8000028F" w:usb1="00001800" w:usb2="00000000" w:usb3="00000000" w:csb0="0000001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Times New Roman'">
    <w:altName w:val="Arial"/>
    <w:charset w:val="00"/>
    <w:family w:val="auto"/>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ato">
    <w:altName w:val="Calibri"/>
    <w:charset w:val="EE"/>
    <w:family w:val="swiss"/>
    <w:pitch w:val="variable"/>
    <w:sig w:usb0="800000AF" w:usb1="4000604A" w:usb2="00000000" w:usb3="00000000" w:csb0="00000093"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261991695"/>
      <w:docPartObj>
        <w:docPartGallery w:val="Page Numbers (Bottom of Page)"/>
        <w:docPartUnique/>
      </w:docPartObj>
    </w:sdtPr>
    <w:sdtEndPr>
      <w:rPr>
        <w:rFonts w:ascii="Times New Roman" w:hAnsi="Times New Roman" w:cs="Times New Roman"/>
        <w:sz w:val="18"/>
        <w:szCs w:val="18"/>
      </w:rPr>
    </w:sdtEndPr>
    <w:sdtContent>
      <w:p w14:paraId="174F6DA0" w14:textId="05F7B3CB" w:rsidR="00C64EB2" w:rsidRPr="00555C9F" w:rsidRDefault="00C64EB2">
        <w:pPr>
          <w:pStyle w:val="Stopka"/>
          <w:jc w:val="right"/>
          <w:rPr>
            <w:rFonts w:eastAsiaTheme="majorEastAsia" w:cs="Times New Roman"/>
            <w:sz w:val="18"/>
            <w:szCs w:val="18"/>
          </w:rPr>
        </w:pPr>
        <w:r w:rsidRPr="00555C9F">
          <w:rPr>
            <w:rFonts w:eastAsiaTheme="majorEastAsia" w:cs="Times New Roman"/>
            <w:sz w:val="18"/>
            <w:szCs w:val="18"/>
          </w:rPr>
          <w:t xml:space="preserve">str. </w:t>
        </w:r>
        <w:r w:rsidRPr="00555C9F">
          <w:rPr>
            <w:rFonts w:eastAsiaTheme="minorEastAsia" w:cs="Times New Roman"/>
            <w:sz w:val="18"/>
            <w:szCs w:val="18"/>
          </w:rPr>
          <w:fldChar w:fldCharType="begin"/>
        </w:r>
        <w:r w:rsidRPr="00555C9F">
          <w:rPr>
            <w:rFonts w:cs="Times New Roman"/>
            <w:sz w:val="18"/>
            <w:szCs w:val="18"/>
          </w:rPr>
          <w:instrText>PAGE    \* MERGEFORMAT</w:instrText>
        </w:r>
        <w:r w:rsidRPr="00555C9F">
          <w:rPr>
            <w:rFonts w:eastAsiaTheme="minorEastAsia" w:cs="Times New Roman"/>
            <w:sz w:val="18"/>
            <w:szCs w:val="18"/>
          </w:rPr>
          <w:fldChar w:fldCharType="separate"/>
        </w:r>
        <w:r w:rsidR="00DB5FAC" w:rsidRPr="00DB5FAC">
          <w:rPr>
            <w:rFonts w:eastAsiaTheme="majorEastAsia" w:cs="Times New Roman"/>
            <w:noProof/>
            <w:sz w:val="18"/>
            <w:szCs w:val="18"/>
          </w:rPr>
          <w:t>20</w:t>
        </w:r>
        <w:r w:rsidRPr="00555C9F">
          <w:rPr>
            <w:rFonts w:eastAsiaTheme="majorEastAsia" w:cs="Times New Roman"/>
            <w:sz w:val="18"/>
            <w:szCs w:val="18"/>
          </w:rPr>
          <w:fldChar w:fldCharType="end"/>
        </w:r>
      </w:p>
    </w:sdtContent>
  </w:sdt>
  <w:p w14:paraId="5D2D603A" w14:textId="77777777" w:rsidR="00C64EB2" w:rsidRDefault="00C64E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544AC" w14:textId="77777777" w:rsidR="00C64EB2" w:rsidRDefault="00C64EB2" w:rsidP="00067D7E">
      <w:r>
        <w:separator/>
      </w:r>
    </w:p>
  </w:footnote>
  <w:footnote w:type="continuationSeparator" w:id="0">
    <w:p w14:paraId="06F57724" w14:textId="77777777" w:rsidR="00C64EB2" w:rsidRDefault="00C64EB2" w:rsidP="00067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3C29" w14:textId="0517E115" w:rsidR="00C64EB2" w:rsidRPr="004449FD" w:rsidRDefault="00C64EB2" w:rsidP="00784921">
    <w:pPr>
      <w:pStyle w:val="Standard"/>
      <w:shd w:val="clear" w:color="auto" w:fill="FFFFFF"/>
      <w:spacing w:before="120" w:line="300" w:lineRule="exact"/>
      <w:ind w:left="113" w:right="170"/>
      <w:jc w:val="both"/>
      <w:rPr>
        <w:rFonts w:ascii="Lato" w:hAnsi="Lato" w:cstheme="majorHAnsi"/>
        <w:b/>
        <w:bCs/>
        <w:spacing w:val="-3"/>
        <w:sz w:val="22"/>
        <w:szCs w:val="22"/>
      </w:rPr>
    </w:pP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sidRPr="004449FD">
      <w:rPr>
        <w:rFonts w:ascii="Lato" w:hAnsi="Lato" w:cstheme="majorHAnsi"/>
        <w:b/>
        <w:bCs/>
        <w:spacing w:val="-3"/>
        <w:sz w:val="22"/>
        <w:szCs w:val="22"/>
      </w:rPr>
      <w:t>ZP.</w:t>
    </w:r>
    <w:r>
      <w:rPr>
        <w:rFonts w:ascii="Lato" w:hAnsi="Lato" w:cstheme="majorHAnsi"/>
        <w:b/>
        <w:bCs/>
        <w:spacing w:val="-3"/>
        <w:sz w:val="22"/>
        <w:szCs w:val="22"/>
      </w:rPr>
      <w:t xml:space="preserve"> P3-0</w:t>
    </w:r>
    <w:r w:rsidR="00FE753A">
      <w:rPr>
        <w:rFonts w:ascii="Lato" w:hAnsi="Lato" w:cstheme="majorHAnsi"/>
        <w:b/>
        <w:bCs/>
        <w:spacing w:val="-3"/>
        <w:sz w:val="22"/>
        <w:szCs w:val="22"/>
      </w:rPr>
      <w:t>70</w:t>
    </w:r>
    <w:r>
      <w:rPr>
        <w:rFonts w:ascii="Lato" w:hAnsi="Lato" w:cstheme="majorHAnsi"/>
        <w:b/>
        <w:bCs/>
        <w:spacing w:val="-3"/>
        <w:sz w:val="22"/>
        <w:szCs w:val="22"/>
      </w:rPr>
      <w:t>.01.B5</w:t>
    </w:r>
    <w:r w:rsidRPr="004449FD">
      <w:rPr>
        <w:rFonts w:ascii="Lato" w:hAnsi="Lato" w:cstheme="majorHAnsi"/>
        <w:b/>
        <w:bCs/>
        <w:spacing w:val="-3"/>
        <w:sz w:val="22"/>
        <w:szCs w:val="22"/>
      </w:rPr>
      <w:t>.202</w:t>
    </w:r>
    <w:r w:rsidR="00FE753A">
      <w:rPr>
        <w:rFonts w:ascii="Lato" w:hAnsi="Lato" w:cstheme="majorHAnsi"/>
        <w:b/>
        <w:bCs/>
        <w:spacing w:val="-3"/>
        <w:sz w:val="22"/>
        <w:szCs w:val="22"/>
      </w:rPr>
      <w:t>5</w:t>
    </w:r>
  </w:p>
  <w:p w14:paraId="4E5AF85B" w14:textId="68DF9C2B" w:rsidR="00C64EB2" w:rsidRPr="004449FD" w:rsidRDefault="00C64EB2" w:rsidP="00FA71BD">
    <w:pPr>
      <w:pStyle w:val="Nagwek"/>
      <w:tabs>
        <w:tab w:val="left" w:pos="3149"/>
        <w:tab w:val="right" w:pos="9356"/>
      </w:tabs>
      <w:rPr>
        <w:rFonts w:ascii="Lato" w:hAnsi="Lato"/>
        <w:color w:val="A6A6A6" w:themeColor="background1" w:themeShade="A6"/>
        <w:sz w:val="22"/>
        <w:szCs w:val="22"/>
      </w:rPr>
    </w:pPr>
    <w:r>
      <w:rPr>
        <w:rFonts w:ascii="Lato" w:hAnsi="Lato"/>
        <w:color w:val="A6A6A6" w:themeColor="background1" w:themeShade="A6"/>
        <w:sz w:val="22"/>
        <w:szCs w:val="22"/>
      </w:rPr>
      <w:tab/>
    </w:r>
  </w:p>
  <w:p w14:paraId="7240A3C4" w14:textId="77777777" w:rsidR="00C64EB2" w:rsidRPr="00303E95" w:rsidRDefault="00C64EB2" w:rsidP="00FA71BD">
    <w:pPr>
      <w:pStyle w:val="Nagwek"/>
      <w:tabs>
        <w:tab w:val="left" w:pos="3149"/>
        <w:tab w:val="right" w:pos="9356"/>
      </w:tabs>
      <w:rPr>
        <w:color w:val="A6A6A6" w:themeColor="background1" w:themeShade="A6"/>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1F4C7" w14:textId="3F57BA01" w:rsidR="00C64EB2" w:rsidRPr="00445A40" w:rsidRDefault="00C64EB2">
    <w:pPr>
      <w:pStyle w:val="Nagwek"/>
      <w:rPr>
        <w:rFonts w:cs="Times New Roman"/>
        <w:kern w:val="0"/>
      </w:rPr>
    </w:pPr>
    <w:r w:rsidRPr="00CD7360">
      <w:rPr>
        <w:rFonts w:cs="Times New Roman"/>
        <w:kern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70CB6"/>
    <w:multiLevelType w:val="multilevel"/>
    <w:tmpl w:val="598CBD2C"/>
    <w:lvl w:ilvl="0">
      <w:start w:val="21"/>
      <w:numFmt w:val="upperRoman"/>
      <w:lvlText w:val="%1."/>
      <w:lvlJc w:val="right"/>
      <w:pPr>
        <w:ind w:left="1047" w:hanging="480"/>
      </w:pPr>
      <w:rPr>
        <w:rFonts w:hint="default"/>
      </w:rPr>
    </w:lvl>
    <w:lvl w:ilvl="1">
      <w:start w:val="1"/>
      <w:numFmt w:val="decimal"/>
      <w:lvlText w:val="21.%2."/>
      <w:lvlJc w:val="left"/>
      <w:pPr>
        <w:ind w:left="1047" w:hanging="480"/>
      </w:pPr>
      <w:rPr>
        <w:rFonts w:asciiTheme="majorHAnsi" w:hAnsiTheme="majorHAnsi" w:cstheme="majorHAnsi" w:hint="default"/>
        <w:b/>
      </w:rPr>
    </w:lvl>
    <w:lvl w:ilvl="2">
      <w:start w:val="1"/>
      <w:numFmt w:val="decimal"/>
      <w:lvlText w:val="%1.%2.%3."/>
      <w:lvlJc w:val="left"/>
      <w:pPr>
        <w:ind w:left="1287" w:hanging="720"/>
      </w:pPr>
      <w:rPr>
        <w:rFonts w:hint="default"/>
      </w:rPr>
    </w:lvl>
    <w:lvl w:ilvl="3">
      <w:start w:val="1"/>
      <w:numFmt w:val="decimalZero"/>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 w15:restartNumberingAfterBreak="0">
    <w:nsid w:val="0EE50BD3"/>
    <w:multiLevelType w:val="multilevel"/>
    <w:tmpl w:val="7856162C"/>
    <w:lvl w:ilvl="0">
      <w:start w:val="12"/>
      <w:numFmt w:val="decimal"/>
      <w:lvlText w:val="%1."/>
      <w:lvlJc w:val="left"/>
      <w:pPr>
        <w:ind w:left="660" w:hanging="660"/>
      </w:pPr>
      <w:rPr>
        <w:rFonts w:hint="default"/>
      </w:rPr>
    </w:lvl>
    <w:lvl w:ilvl="1">
      <w:start w:val="9"/>
      <w:numFmt w:val="decimal"/>
      <w:lvlText w:val="%1.%2."/>
      <w:lvlJc w:val="left"/>
      <w:pPr>
        <w:ind w:left="840" w:hanging="6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125331FC"/>
    <w:multiLevelType w:val="multilevel"/>
    <w:tmpl w:val="EED26E58"/>
    <w:lvl w:ilvl="0">
      <w:start w:val="7"/>
      <w:numFmt w:val="decimal"/>
      <w:lvlText w:val="%1"/>
      <w:lvlJc w:val="left"/>
      <w:pPr>
        <w:ind w:left="360" w:hanging="360"/>
      </w:pPr>
      <w:rPr>
        <w:rFonts w:hint="default"/>
      </w:rPr>
    </w:lvl>
    <w:lvl w:ilvl="1">
      <w:start w:val="4"/>
      <w:numFmt w:val="decimal"/>
      <w:lvlText w:val="%1.%2"/>
      <w:lvlJc w:val="left"/>
      <w:pPr>
        <w:ind w:left="573" w:hanging="360"/>
      </w:pPr>
      <w:rPr>
        <w:rFonts w:hint="default"/>
        <w:b/>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 w15:restartNumberingAfterBreak="0">
    <w:nsid w:val="16363F9E"/>
    <w:multiLevelType w:val="hybridMultilevel"/>
    <w:tmpl w:val="2DC09CC8"/>
    <w:lvl w:ilvl="0" w:tplc="55368064">
      <w:start w:val="1"/>
      <w:numFmt w:val="lowerLetter"/>
      <w:lvlText w:val="%1)"/>
      <w:lvlJc w:val="left"/>
      <w:pPr>
        <w:tabs>
          <w:tab w:val="num" w:pos="2580"/>
        </w:tabs>
        <w:ind w:left="2580" w:hanging="600"/>
      </w:pPr>
      <w:rPr>
        <w:rFonts w:hint="default"/>
      </w:rPr>
    </w:lvl>
    <w:lvl w:ilvl="1" w:tplc="03309674">
      <w:start w:val="1"/>
      <w:numFmt w:val="bullet"/>
      <w:lvlText w:val=""/>
      <w:lvlJc w:val="left"/>
      <w:pPr>
        <w:tabs>
          <w:tab w:val="num" w:pos="1440"/>
        </w:tabs>
        <w:ind w:left="1440" w:hanging="360"/>
      </w:pPr>
      <w:rPr>
        <w:rFonts w:ascii="Symbol" w:hAnsi="Symbol" w:hint="default"/>
      </w:rPr>
    </w:lvl>
    <w:lvl w:ilvl="2" w:tplc="4A78441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D783AAB"/>
    <w:multiLevelType w:val="multilevel"/>
    <w:tmpl w:val="CAACBBCC"/>
    <w:styleLink w:val="WW8Num27"/>
    <w:lvl w:ilvl="0">
      <w:start w:val="1"/>
      <w:numFmt w:val="lowerLetter"/>
      <w:lvlText w:val="%1)"/>
      <w:lvlJc w:val="left"/>
      <w:pPr>
        <w:ind w:left="720"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6" w15:restartNumberingAfterBreak="0">
    <w:nsid w:val="1D922644"/>
    <w:multiLevelType w:val="multilevel"/>
    <w:tmpl w:val="D1E2493A"/>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215F6249"/>
    <w:multiLevelType w:val="hybridMultilevel"/>
    <w:tmpl w:val="59C41932"/>
    <w:lvl w:ilvl="0" w:tplc="578E368E">
      <w:start w:val="1"/>
      <w:numFmt w:val="decimal"/>
      <w:lvlText w:val="1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2210FF"/>
    <w:multiLevelType w:val="hybridMultilevel"/>
    <w:tmpl w:val="B5D09C68"/>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9B70582"/>
    <w:multiLevelType w:val="multilevel"/>
    <w:tmpl w:val="DF7403CC"/>
    <w:lvl w:ilvl="0">
      <w:start w:val="19"/>
      <w:numFmt w:val="upperRoman"/>
      <w:lvlText w:val="%1."/>
      <w:lvlJc w:val="left"/>
      <w:pPr>
        <w:ind w:left="2280" w:hanging="720"/>
      </w:pPr>
      <w:rPr>
        <w:rFonts w:hint="default"/>
        <w:b/>
        <w:u w:val="single"/>
      </w:rPr>
    </w:lvl>
    <w:lvl w:ilvl="1">
      <w:start w:val="1"/>
      <w:numFmt w:val="decimal"/>
      <w:isLgl/>
      <w:lvlText w:val="%1.%2"/>
      <w:lvlJc w:val="left"/>
      <w:pPr>
        <w:ind w:left="1980" w:hanging="420"/>
      </w:pPr>
      <w:rPr>
        <w:rFonts w:hint="default"/>
        <w:b/>
        <w:color w:val="auto"/>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2640" w:hanging="108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000" w:hanging="1440"/>
      </w:pPr>
      <w:rPr>
        <w:rFonts w:hint="default"/>
      </w:rPr>
    </w:lvl>
  </w:abstractNum>
  <w:abstractNum w:abstractNumId="10" w15:restartNumberingAfterBreak="0">
    <w:nsid w:val="2CD811E3"/>
    <w:multiLevelType w:val="hybridMultilevel"/>
    <w:tmpl w:val="12BC2D78"/>
    <w:lvl w:ilvl="0" w:tplc="59D247AC">
      <w:start w:val="1"/>
      <w:numFmt w:val="decimal"/>
      <w:lvlText w:val="15.%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AC606E"/>
    <w:multiLevelType w:val="hybridMultilevel"/>
    <w:tmpl w:val="682CFE5E"/>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2E342A2B"/>
    <w:multiLevelType w:val="hybridMultilevel"/>
    <w:tmpl w:val="01D6EA0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644EBD"/>
    <w:multiLevelType w:val="multilevel"/>
    <w:tmpl w:val="E0D6FDB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8D75B8"/>
    <w:multiLevelType w:val="hybridMultilevel"/>
    <w:tmpl w:val="E662FB38"/>
    <w:lvl w:ilvl="0" w:tplc="D8F244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3312F31"/>
    <w:multiLevelType w:val="multilevel"/>
    <w:tmpl w:val="9C808B1A"/>
    <w:lvl w:ilvl="0">
      <w:start w:val="1"/>
      <w:numFmt w:val="upperRoman"/>
      <w:lvlText w:val="%1."/>
      <w:lvlJc w:val="right"/>
      <w:pPr>
        <w:ind w:left="480" w:hanging="480"/>
      </w:pPr>
      <w:rPr>
        <w:rFonts w:hint="default"/>
      </w:rPr>
    </w:lvl>
    <w:lvl w:ilvl="1">
      <w:start w:val="1"/>
      <w:numFmt w:val="decimal"/>
      <w:lvlText w:val="20.%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083DC3"/>
    <w:multiLevelType w:val="multilevel"/>
    <w:tmpl w:val="43AA4FBA"/>
    <w:lvl w:ilvl="0">
      <w:start w:val="7"/>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8" w15:restartNumberingAfterBreak="0">
    <w:nsid w:val="35D161FC"/>
    <w:multiLevelType w:val="multilevel"/>
    <w:tmpl w:val="BE985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C64811"/>
    <w:multiLevelType w:val="multilevel"/>
    <w:tmpl w:val="3CDAC99A"/>
    <w:lvl w:ilvl="0">
      <w:start w:val="15"/>
      <w:numFmt w:val="upperRoman"/>
      <w:lvlText w:val="%1."/>
      <w:lvlJc w:val="left"/>
      <w:pPr>
        <w:ind w:left="786" w:hanging="360"/>
      </w:pPr>
      <w:rPr>
        <w:rFonts w:hint="default"/>
      </w:rPr>
    </w:lvl>
    <w:lvl w:ilvl="1">
      <w:start w:val="1"/>
      <w:numFmt w:val="decimal"/>
      <w:isLgl/>
      <w:lvlText w:val="%1.%2."/>
      <w:lvlJc w:val="left"/>
      <w:pPr>
        <w:ind w:left="1071" w:hanging="64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0" w15:restartNumberingAfterBreak="0">
    <w:nsid w:val="39DD05C8"/>
    <w:multiLevelType w:val="hybridMultilevel"/>
    <w:tmpl w:val="5308B2C2"/>
    <w:lvl w:ilvl="0" w:tplc="64E64764">
      <w:start w:val="1"/>
      <w:numFmt w:val="decimal"/>
      <w:lvlText w:val="16.%1."/>
      <w:lvlJc w:val="left"/>
      <w:pPr>
        <w:ind w:left="360" w:hanging="360"/>
      </w:pPr>
      <w:rPr>
        <w:rFonts w:hint="default"/>
      </w:rPr>
    </w:lvl>
    <w:lvl w:ilvl="1" w:tplc="76808BB4">
      <w:start w:val="1"/>
      <w:numFmt w:val="decimal"/>
      <w:lvlText w:val="16.%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02A58EC"/>
    <w:multiLevelType w:val="multilevel"/>
    <w:tmpl w:val="2E829ACA"/>
    <w:lvl w:ilvl="0">
      <w:start w:val="20"/>
      <w:numFmt w:val="upperRoman"/>
      <w:lvlText w:val="%1."/>
      <w:lvlJc w:val="right"/>
      <w:pPr>
        <w:ind w:left="1146" w:hanging="720"/>
      </w:pPr>
      <w:rPr>
        <w:rFonts w:hint="default"/>
        <w:b/>
        <w:i w:val="0"/>
      </w:rPr>
    </w:lvl>
    <w:lvl w:ilvl="1">
      <w:start w:val="1"/>
      <w:numFmt w:val="decimal"/>
      <w:isLgl/>
      <w:lvlText w:val="%1.%2."/>
      <w:lvlJc w:val="left"/>
      <w:pPr>
        <w:ind w:left="780" w:hanging="420"/>
      </w:pPr>
      <w:rPr>
        <w:rFonts w:eastAsia="Times New Roman" w:hint="default"/>
        <w:b/>
        <w:color w:val="auto"/>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2" w15:restartNumberingAfterBreak="0">
    <w:nsid w:val="41290E26"/>
    <w:multiLevelType w:val="multilevel"/>
    <w:tmpl w:val="4CC6A064"/>
    <w:lvl w:ilvl="0">
      <w:start w:val="22"/>
      <w:numFmt w:val="decimal"/>
      <w:lvlText w:val="%1"/>
      <w:lvlJc w:val="left"/>
      <w:pPr>
        <w:ind w:left="420" w:hanging="420"/>
      </w:pPr>
      <w:rPr>
        <w:rFonts w:hint="default"/>
      </w:rPr>
    </w:lvl>
    <w:lvl w:ilvl="1">
      <w:start w:val="1"/>
      <w:numFmt w:val="decimal"/>
      <w:lvlText w:val="24.%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1CA1D5F"/>
    <w:multiLevelType w:val="multilevel"/>
    <w:tmpl w:val="7226A850"/>
    <w:lvl w:ilvl="0">
      <w:start w:val="21"/>
      <w:numFmt w:val="decimal"/>
      <w:lvlText w:val="%1"/>
      <w:lvlJc w:val="left"/>
      <w:pPr>
        <w:ind w:left="420" w:hanging="420"/>
      </w:pPr>
      <w:rPr>
        <w:rFonts w:hint="default"/>
      </w:rPr>
    </w:lvl>
    <w:lvl w:ilvl="1">
      <w:start w:val="1"/>
      <w:numFmt w:val="decimal"/>
      <w:lvlText w:val="23.%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2EF00B4"/>
    <w:multiLevelType w:val="multilevel"/>
    <w:tmpl w:val="9E907526"/>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43560CD"/>
    <w:multiLevelType w:val="multilevel"/>
    <w:tmpl w:val="DF986794"/>
    <w:styleLink w:val="WW8Num34"/>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26" w15:restartNumberingAfterBreak="0">
    <w:nsid w:val="485D60B8"/>
    <w:multiLevelType w:val="multilevel"/>
    <w:tmpl w:val="E9ECC436"/>
    <w:lvl w:ilvl="0">
      <w:start w:val="23"/>
      <w:numFmt w:val="decimal"/>
      <w:lvlText w:val="%1"/>
      <w:lvlJc w:val="left"/>
      <w:pPr>
        <w:ind w:left="420" w:hanging="420"/>
      </w:pPr>
      <w:rPr>
        <w:rFonts w:hint="default"/>
      </w:rPr>
    </w:lvl>
    <w:lvl w:ilvl="1">
      <w:start w:val="1"/>
      <w:numFmt w:val="decimal"/>
      <w:lvlText w:val="25.%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A630E8F"/>
    <w:multiLevelType w:val="hybridMultilevel"/>
    <w:tmpl w:val="6F86E2FC"/>
    <w:styleLink w:val="WW8Num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29" w15:restartNumberingAfterBreak="0">
    <w:nsid w:val="50E6505F"/>
    <w:multiLevelType w:val="multilevel"/>
    <w:tmpl w:val="2D50AA4A"/>
    <w:lvl w:ilvl="0">
      <w:start w:val="11"/>
      <w:numFmt w:val="decimal"/>
      <w:lvlText w:val="%1"/>
      <w:lvlJc w:val="left"/>
      <w:pPr>
        <w:ind w:left="585" w:hanging="585"/>
      </w:pPr>
      <w:rPr>
        <w:rFonts w:hint="default"/>
      </w:rPr>
    </w:lvl>
    <w:lvl w:ilvl="1">
      <w:start w:val="7"/>
      <w:numFmt w:val="decimal"/>
      <w:lvlText w:val="%1.%2"/>
      <w:lvlJc w:val="left"/>
      <w:pPr>
        <w:ind w:left="939" w:hanging="585"/>
      </w:pPr>
      <w:rPr>
        <w:rFonts w:hint="default"/>
        <w:b/>
      </w:rPr>
    </w:lvl>
    <w:lvl w:ilvl="2">
      <w:start w:val="1"/>
      <w:numFmt w:val="decimal"/>
      <w:lvlText w:val="%3."/>
      <w:lvlJc w:val="left"/>
      <w:pPr>
        <w:ind w:left="1428" w:hanging="720"/>
      </w:pPr>
      <w:rPr>
        <w:rFonts w:asciiTheme="majorHAnsi" w:eastAsia="Lucida Sans Unicode" w:hAnsiTheme="majorHAnsi" w:cstheme="majorHAnsi"/>
        <w:b/>
        <w:color w:val="auto"/>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0" w15:restartNumberingAfterBreak="0">
    <w:nsid w:val="54307426"/>
    <w:multiLevelType w:val="hybridMultilevel"/>
    <w:tmpl w:val="03C4F4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5342EA"/>
    <w:multiLevelType w:val="multilevel"/>
    <w:tmpl w:val="E5B01284"/>
    <w:lvl w:ilvl="0">
      <w:start w:val="1"/>
      <w:numFmt w:val="upperRoman"/>
      <w:lvlText w:val="%1."/>
      <w:lvlJc w:val="right"/>
      <w:pPr>
        <w:ind w:left="1146" w:hanging="720"/>
      </w:pPr>
      <w:rPr>
        <w:rFonts w:hint="default"/>
        <w:b/>
        <w:i w:val="0"/>
      </w:rPr>
    </w:lvl>
    <w:lvl w:ilvl="1">
      <w:start w:val="1"/>
      <w:numFmt w:val="decimal"/>
      <w:isLgl/>
      <w:lvlText w:val="%1.%2."/>
      <w:lvlJc w:val="left"/>
      <w:pPr>
        <w:ind w:left="780" w:hanging="420"/>
      </w:pPr>
      <w:rPr>
        <w:rFonts w:eastAsia="Times New Roman" w:hint="default"/>
        <w:b/>
        <w:color w:val="auto"/>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2" w15:restartNumberingAfterBreak="0">
    <w:nsid w:val="54EA639F"/>
    <w:multiLevelType w:val="hybridMultilevel"/>
    <w:tmpl w:val="18724660"/>
    <w:lvl w:ilvl="0" w:tplc="5774500A">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0E4E84"/>
    <w:multiLevelType w:val="hybridMultilevel"/>
    <w:tmpl w:val="C6EE3590"/>
    <w:lvl w:ilvl="0" w:tplc="8B8E5DC2">
      <w:start w:val="1"/>
      <w:numFmt w:val="bullet"/>
      <w:lvlText w:val="-"/>
      <w:lvlJc w:val="left"/>
      <w:pPr>
        <w:tabs>
          <w:tab w:val="num" w:pos="1080"/>
        </w:tabs>
        <w:ind w:left="1080" w:hanging="360"/>
      </w:pPr>
      <w:rPr>
        <w:rFonts w:ascii="Lucida Console" w:hAnsi="Lucida Console"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DD32085"/>
    <w:multiLevelType w:val="multilevel"/>
    <w:tmpl w:val="744C15D4"/>
    <w:lvl w:ilvl="0">
      <w:start w:val="22"/>
      <w:numFmt w:val="upperRoman"/>
      <w:lvlText w:val="%1."/>
      <w:lvlJc w:val="right"/>
      <w:pPr>
        <w:ind w:left="1146" w:hanging="720"/>
      </w:pPr>
      <w:rPr>
        <w:rFonts w:hint="default"/>
        <w:b/>
        <w:i w:val="0"/>
      </w:rPr>
    </w:lvl>
    <w:lvl w:ilvl="1">
      <w:start w:val="1"/>
      <w:numFmt w:val="decimal"/>
      <w:isLgl/>
      <w:lvlText w:val="%1.%2."/>
      <w:lvlJc w:val="left"/>
      <w:pPr>
        <w:ind w:left="780" w:hanging="420"/>
      </w:pPr>
      <w:rPr>
        <w:rFonts w:eastAsia="Times New Roman" w:hint="default"/>
        <w:b/>
        <w:color w:val="auto"/>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5" w15:restartNumberingAfterBreak="0">
    <w:nsid w:val="696171AF"/>
    <w:multiLevelType w:val="multilevel"/>
    <w:tmpl w:val="6D6A0C2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F9317DB"/>
    <w:multiLevelType w:val="hybridMultilevel"/>
    <w:tmpl w:val="E76EF64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6FFA1A08"/>
    <w:multiLevelType w:val="multilevel"/>
    <w:tmpl w:val="A26219D8"/>
    <w:lvl w:ilvl="0">
      <w:start w:val="20"/>
      <w:numFmt w:val="decimal"/>
      <w:lvlText w:val="%1"/>
      <w:lvlJc w:val="left"/>
      <w:pPr>
        <w:ind w:left="420" w:hanging="420"/>
      </w:pPr>
      <w:rPr>
        <w:rFonts w:hint="default"/>
      </w:rPr>
    </w:lvl>
    <w:lvl w:ilvl="1">
      <w:start w:val="1"/>
      <w:numFmt w:val="decimal"/>
      <w:lvlText w:val="22.%2."/>
      <w:lvlJc w:val="left"/>
      <w:pPr>
        <w:ind w:left="704" w:hanging="420"/>
      </w:pPr>
      <w:rPr>
        <w:rFonts w:hint="default"/>
        <w:b/>
      </w:rPr>
    </w:lvl>
    <w:lvl w:ilvl="2">
      <w:start w:val="1"/>
      <w:numFmt w:val="decimal"/>
      <w:lvlText w:val="%1.%2.%3"/>
      <w:lvlJc w:val="left"/>
      <w:pPr>
        <w:ind w:left="1288" w:hanging="720"/>
      </w:pPr>
      <w:rPr>
        <w:rFonts w:hint="default"/>
      </w:rPr>
    </w:lvl>
    <w:lvl w:ilvl="3">
      <w:start w:val="1"/>
      <w:numFmt w:val="decimalZero"/>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70413EF6"/>
    <w:multiLevelType w:val="hybridMultilevel"/>
    <w:tmpl w:val="A156D622"/>
    <w:lvl w:ilvl="0" w:tplc="95401F92">
      <w:start w:val="1"/>
      <w:numFmt w:val="decimal"/>
      <w:lvlText w:val="%1."/>
      <w:lvlJc w:val="left"/>
      <w:pPr>
        <w:ind w:left="720" w:hanging="360"/>
      </w:pPr>
      <w:rPr>
        <w:rFonts w:hint="default"/>
        <w:b/>
      </w:rPr>
    </w:lvl>
    <w:lvl w:ilvl="1" w:tplc="8BF48852">
      <w:start w:val="1"/>
      <w:numFmt w:val="lowerLetter"/>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075B47"/>
    <w:multiLevelType w:val="multilevel"/>
    <w:tmpl w:val="19321606"/>
    <w:lvl w:ilvl="0">
      <w:start w:val="12"/>
      <w:numFmt w:val="decimal"/>
      <w:lvlText w:val="%1."/>
      <w:lvlJc w:val="left"/>
      <w:pPr>
        <w:ind w:left="660" w:hanging="660"/>
      </w:pPr>
      <w:rPr>
        <w:rFonts w:hint="default"/>
        <w:b/>
      </w:rPr>
    </w:lvl>
    <w:lvl w:ilvl="1">
      <w:start w:val="4"/>
      <w:numFmt w:val="decimal"/>
      <w:lvlText w:val="%1.%2."/>
      <w:lvlJc w:val="left"/>
      <w:pPr>
        <w:ind w:left="1050" w:hanging="6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40" w15:restartNumberingAfterBreak="0">
    <w:nsid w:val="785B7B74"/>
    <w:multiLevelType w:val="hybridMultilevel"/>
    <w:tmpl w:val="B7105790"/>
    <w:lvl w:ilvl="0" w:tplc="699A91D4">
      <w:start w:val="16"/>
      <w:numFmt w:val="upperRoman"/>
      <w:lvlText w:val="%1."/>
      <w:lvlJc w:val="right"/>
      <w:pPr>
        <w:ind w:left="919" w:hanging="360"/>
      </w:pPr>
      <w:rPr>
        <w:rFonts w:hint="default"/>
        <w:b/>
      </w:rPr>
    </w:lvl>
    <w:lvl w:ilvl="1" w:tplc="04150019" w:tentative="1">
      <w:start w:val="1"/>
      <w:numFmt w:val="lowerLetter"/>
      <w:lvlText w:val="%2."/>
      <w:lvlJc w:val="left"/>
      <w:pPr>
        <w:ind w:left="1999" w:hanging="360"/>
      </w:pPr>
    </w:lvl>
    <w:lvl w:ilvl="2" w:tplc="0415001B" w:tentative="1">
      <w:start w:val="1"/>
      <w:numFmt w:val="lowerRoman"/>
      <w:lvlText w:val="%3."/>
      <w:lvlJc w:val="right"/>
      <w:pPr>
        <w:ind w:left="2719" w:hanging="180"/>
      </w:pPr>
    </w:lvl>
    <w:lvl w:ilvl="3" w:tplc="0415000F" w:tentative="1">
      <w:start w:val="1"/>
      <w:numFmt w:val="decimal"/>
      <w:lvlText w:val="%4."/>
      <w:lvlJc w:val="left"/>
      <w:pPr>
        <w:ind w:left="3439" w:hanging="360"/>
      </w:pPr>
    </w:lvl>
    <w:lvl w:ilvl="4" w:tplc="04150019" w:tentative="1">
      <w:start w:val="1"/>
      <w:numFmt w:val="lowerLetter"/>
      <w:lvlText w:val="%5."/>
      <w:lvlJc w:val="left"/>
      <w:pPr>
        <w:ind w:left="4159" w:hanging="360"/>
      </w:pPr>
    </w:lvl>
    <w:lvl w:ilvl="5" w:tplc="0415001B" w:tentative="1">
      <w:start w:val="1"/>
      <w:numFmt w:val="lowerRoman"/>
      <w:lvlText w:val="%6."/>
      <w:lvlJc w:val="right"/>
      <w:pPr>
        <w:ind w:left="4879" w:hanging="180"/>
      </w:pPr>
    </w:lvl>
    <w:lvl w:ilvl="6" w:tplc="0415000F" w:tentative="1">
      <w:start w:val="1"/>
      <w:numFmt w:val="decimal"/>
      <w:lvlText w:val="%7."/>
      <w:lvlJc w:val="left"/>
      <w:pPr>
        <w:ind w:left="5599" w:hanging="360"/>
      </w:pPr>
    </w:lvl>
    <w:lvl w:ilvl="7" w:tplc="04150019" w:tentative="1">
      <w:start w:val="1"/>
      <w:numFmt w:val="lowerLetter"/>
      <w:lvlText w:val="%8."/>
      <w:lvlJc w:val="left"/>
      <w:pPr>
        <w:ind w:left="6319" w:hanging="360"/>
      </w:pPr>
    </w:lvl>
    <w:lvl w:ilvl="8" w:tplc="0415001B" w:tentative="1">
      <w:start w:val="1"/>
      <w:numFmt w:val="lowerRoman"/>
      <w:lvlText w:val="%9."/>
      <w:lvlJc w:val="right"/>
      <w:pPr>
        <w:ind w:left="7039" w:hanging="180"/>
      </w:pPr>
    </w:lvl>
  </w:abstractNum>
  <w:abstractNum w:abstractNumId="41" w15:restartNumberingAfterBreak="0">
    <w:nsid w:val="7B7E6E75"/>
    <w:multiLevelType w:val="multilevel"/>
    <w:tmpl w:val="C2C69794"/>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DA85D38"/>
    <w:multiLevelType w:val="multilevel"/>
    <w:tmpl w:val="853CAF8E"/>
    <w:styleLink w:val="WW8Num2"/>
    <w:lvl w:ilvl="0">
      <w:start w:val="1"/>
      <w:numFmt w:val="decimal"/>
      <w:lvlText w:val="6.2.%1"/>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2">
      <w:start w:val="1"/>
      <w:numFmt w:val="lowerLetter"/>
      <w:lvlText w:val="%3)"/>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3">
      <w:start w:val="1"/>
      <w:numFmt w:val="lowerLetter"/>
      <w:lvlText w:val="%4)"/>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4">
      <w:start w:val="1"/>
      <w:numFmt w:val="lowerLetter"/>
      <w:lvlText w:val="%5)"/>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5">
      <w:start w:val="1"/>
      <w:numFmt w:val="lowerLetter"/>
      <w:lvlText w:val="%6)"/>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6">
      <w:start w:val="1"/>
      <w:numFmt w:val="lowerLetter"/>
      <w:lvlText w:val="%7)"/>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7">
      <w:start w:val="1"/>
      <w:numFmt w:val="lowerLetter"/>
      <w:lvlText w:val="%8)"/>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8">
      <w:start w:val="1"/>
      <w:numFmt w:val="lowerLetter"/>
      <w:lvlText w:val="%9)"/>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abstractNum>
  <w:abstractNum w:abstractNumId="43" w15:restartNumberingAfterBreak="0">
    <w:nsid w:val="7F7D28CA"/>
    <w:multiLevelType w:val="multilevel"/>
    <w:tmpl w:val="B70AA1BC"/>
    <w:lvl w:ilvl="0">
      <w:start w:val="17"/>
      <w:numFmt w:val="upperRoman"/>
      <w:lvlText w:val="%1."/>
      <w:lvlJc w:val="right"/>
      <w:pPr>
        <w:ind w:left="720" w:hanging="360"/>
      </w:pPr>
      <w:rPr>
        <w:rFonts w:hint="default"/>
        <w:b/>
      </w:rPr>
    </w:lvl>
    <w:lvl w:ilvl="1">
      <w:start w:val="1"/>
      <w:numFmt w:val="decimal"/>
      <w:isLgl/>
      <w:lvlText w:val="%1.%2"/>
      <w:lvlJc w:val="left"/>
      <w:pPr>
        <w:ind w:left="900" w:hanging="420"/>
      </w:pPr>
      <w:rPr>
        <w:rFonts w:hint="default"/>
        <w:b/>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2760" w:hanging="1440"/>
      </w:pPr>
      <w:rPr>
        <w:rFonts w:hint="default"/>
      </w:rPr>
    </w:lvl>
  </w:abstractNum>
  <w:num w:numId="1">
    <w:abstractNumId w:val="31"/>
  </w:num>
  <w:num w:numId="2">
    <w:abstractNumId w:val="27"/>
  </w:num>
  <w:num w:numId="3">
    <w:abstractNumId w:val="4"/>
  </w:num>
  <w:num w:numId="4">
    <w:abstractNumId w:val="15"/>
  </w:num>
  <w:num w:numId="5">
    <w:abstractNumId w:val="38"/>
  </w:num>
  <w:num w:numId="6">
    <w:abstractNumId w:val="14"/>
  </w:num>
  <w:num w:numId="7">
    <w:abstractNumId w:val="42"/>
  </w:num>
  <w:num w:numId="8">
    <w:abstractNumId w:val="25"/>
  </w:num>
  <w:num w:numId="9">
    <w:abstractNumId w:val="28"/>
  </w:num>
  <w:num w:numId="10">
    <w:abstractNumId w:val="5"/>
  </w:num>
  <w:num w:numId="11">
    <w:abstractNumId w:val="3"/>
  </w:num>
  <w:num w:numId="12">
    <w:abstractNumId w:val="24"/>
  </w:num>
  <w:num w:numId="13">
    <w:abstractNumId w:val="17"/>
  </w:num>
  <w:num w:numId="14">
    <w:abstractNumId w:val="6"/>
  </w:num>
  <w:num w:numId="15">
    <w:abstractNumId w:val="41"/>
  </w:num>
  <w:num w:numId="16">
    <w:abstractNumId w:val="16"/>
  </w:num>
  <w:num w:numId="17">
    <w:abstractNumId w:val="37"/>
  </w:num>
  <w:num w:numId="18">
    <w:abstractNumId w:val="23"/>
  </w:num>
  <w:num w:numId="19">
    <w:abstractNumId w:val="22"/>
  </w:num>
  <w:num w:numId="20">
    <w:abstractNumId w:val="26"/>
  </w:num>
  <w:num w:numId="21">
    <w:abstractNumId w:val="18"/>
  </w:num>
  <w:num w:numId="22">
    <w:abstractNumId w:val="29"/>
  </w:num>
  <w:num w:numId="23">
    <w:abstractNumId w:val="13"/>
  </w:num>
  <w:num w:numId="24">
    <w:abstractNumId w:val="39"/>
  </w:num>
  <w:num w:numId="25">
    <w:abstractNumId w:val="1"/>
  </w:num>
  <w:num w:numId="26">
    <w:abstractNumId w:val="21"/>
  </w:num>
  <w:num w:numId="27">
    <w:abstractNumId w:val="7"/>
  </w:num>
  <w:num w:numId="28">
    <w:abstractNumId w:val="10"/>
  </w:num>
  <w:num w:numId="29">
    <w:abstractNumId w:val="20"/>
  </w:num>
  <w:num w:numId="30">
    <w:abstractNumId w:val="19"/>
  </w:num>
  <w:num w:numId="31">
    <w:abstractNumId w:val="40"/>
  </w:num>
  <w:num w:numId="32">
    <w:abstractNumId w:val="43"/>
  </w:num>
  <w:num w:numId="33">
    <w:abstractNumId w:val="0"/>
  </w:num>
  <w:num w:numId="34">
    <w:abstractNumId w:val="34"/>
  </w:num>
  <w:num w:numId="35">
    <w:abstractNumId w:val="33"/>
  </w:num>
  <w:num w:numId="36">
    <w:abstractNumId w:val="35"/>
  </w:num>
  <w:num w:numId="37">
    <w:abstractNumId w:val="2"/>
  </w:num>
  <w:num w:numId="38">
    <w:abstractNumId w:val="36"/>
  </w:num>
  <w:num w:numId="39">
    <w:abstractNumId w:val="11"/>
  </w:num>
  <w:num w:numId="40">
    <w:abstractNumId w:val="9"/>
  </w:num>
  <w:num w:numId="41">
    <w:abstractNumId w:val="8"/>
  </w:num>
  <w:num w:numId="42">
    <w:abstractNumId w:val="12"/>
  </w:num>
  <w:num w:numId="43">
    <w:abstractNumId w:val="32"/>
  </w:num>
  <w:num w:numId="44">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5B5"/>
    <w:rsid w:val="000002FB"/>
    <w:rsid w:val="00003AA3"/>
    <w:rsid w:val="0000493D"/>
    <w:rsid w:val="000070CF"/>
    <w:rsid w:val="000071B8"/>
    <w:rsid w:val="00010563"/>
    <w:rsid w:val="0002360B"/>
    <w:rsid w:val="00023DC0"/>
    <w:rsid w:val="00025284"/>
    <w:rsid w:val="00030986"/>
    <w:rsid w:val="00034F9B"/>
    <w:rsid w:val="000400AC"/>
    <w:rsid w:val="00052F89"/>
    <w:rsid w:val="0005409C"/>
    <w:rsid w:val="00055EA1"/>
    <w:rsid w:val="00067D7E"/>
    <w:rsid w:val="000727FA"/>
    <w:rsid w:val="0007798D"/>
    <w:rsid w:val="00080ACF"/>
    <w:rsid w:val="00081A2A"/>
    <w:rsid w:val="00084359"/>
    <w:rsid w:val="00090594"/>
    <w:rsid w:val="000917C9"/>
    <w:rsid w:val="00093E1C"/>
    <w:rsid w:val="000964B2"/>
    <w:rsid w:val="00096D61"/>
    <w:rsid w:val="000A2F23"/>
    <w:rsid w:val="000A6923"/>
    <w:rsid w:val="000B3A05"/>
    <w:rsid w:val="000B4D89"/>
    <w:rsid w:val="000B6F5C"/>
    <w:rsid w:val="000C0DEE"/>
    <w:rsid w:val="000C53DD"/>
    <w:rsid w:val="000C793D"/>
    <w:rsid w:val="000C7C03"/>
    <w:rsid w:val="000D2361"/>
    <w:rsid w:val="000D39FD"/>
    <w:rsid w:val="000E4868"/>
    <w:rsid w:val="000F144A"/>
    <w:rsid w:val="000F1851"/>
    <w:rsid w:val="000F32F3"/>
    <w:rsid w:val="000F43B6"/>
    <w:rsid w:val="00100462"/>
    <w:rsid w:val="00102E10"/>
    <w:rsid w:val="0010727F"/>
    <w:rsid w:val="00112F3F"/>
    <w:rsid w:val="00114152"/>
    <w:rsid w:val="0011442B"/>
    <w:rsid w:val="00115203"/>
    <w:rsid w:val="00122DCB"/>
    <w:rsid w:val="001244B7"/>
    <w:rsid w:val="0012555E"/>
    <w:rsid w:val="0013304B"/>
    <w:rsid w:val="00133922"/>
    <w:rsid w:val="001352E1"/>
    <w:rsid w:val="00141E61"/>
    <w:rsid w:val="00150429"/>
    <w:rsid w:val="00162491"/>
    <w:rsid w:val="001628E4"/>
    <w:rsid w:val="00163F4D"/>
    <w:rsid w:val="001644D2"/>
    <w:rsid w:val="00170207"/>
    <w:rsid w:val="00173007"/>
    <w:rsid w:val="0017355E"/>
    <w:rsid w:val="0017445C"/>
    <w:rsid w:val="00175CF2"/>
    <w:rsid w:val="00176D3A"/>
    <w:rsid w:val="001779F4"/>
    <w:rsid w:val="001830B0"/>
    <w:rsid w:val="00192DA4"/>
    <w:rsid w:val="00193763"/>
    <w:rsid w:val="00193F05"/>
    <w:rsid w:val="00194A7E"/>
    <w:rsid w:val="00195818"/>
    <w:rsid w:val="00195DD6"/>
    <w:rsid w:val="001977E0"/>
    <w:rsid w:val="001A0153"/>
    <w:rsid w:val="001A05A3"/>
    <w:rsid w:val="001A2872"/>
    <w:rsid w:val="001B1996"/>
    <w:rsid w:val="001B4C08"/>
    <w:rsid w:val="001B5EB0"/>
    <w:rsid w:val="001C2504"/>
    <w:rsid w:val="001C2B4A"/>
    <w:rsid w:val="001D06CD"/>
    <w:rsid w:val="001D1AE9"/>
    <w:rsid w:val="001D1CDA"/>
    <w:rsid w:val="001D3533"/>
    <w:rsid w:val="001D4A25"/>
    <w:rsid w:val="001D561F"/>
    <w:rsid w:val="001D705A"/>
    <w:rsid w:val="001D76F2"/>
    <w:rsid w:val="001E1BC6"/>
    <w:rsid w:val="001E42B4"/>
    <w:rsid w:val="001F0DC5"/>
    <w:rsid w:val="001F1529"/>
    <w:rsid w:val="002022E9"/>
    <w:rsid w:val="00202CF5"/>
    <w:rsid w:val="00211355"/>
    <w:rsid w:val="0021406A"/>
    <w:rsid w:val="00220F5E"/>
    <w:rsid w:val="00222C31"/>
    <w:rsid w:val="0022537F"/>
    <w:rsid w:val="00226046"/>
    <w:rsid w:val="00231F34"/>
    <w:rsid w:val="0023234E"/>
    <w:rsid w:val="00233DF6"/>
    <w:rsid w:val="00246341"/>
    <w:rsid w:val="00250082"/>
    <w:rsid w:val="00253367"/>
    <w:rsid w:val="002623AD"/>
    <w:rsid w:val="00263B89"/>
    <w:rsid w:val="00264C5C"/>
    <w:rsid w:val="00265684"/>
    <w:rsid w:val="002701C8"/>
    <w:rsid w:val="00276FC6"/>
    <w:rsid w:val="0028183A"/>
    <w:rsid w:val="00281BA2"/>
    <w:rsid w:val="00281CE6"/>
    <w:rsid w:val="0028524A"/>
    <w:rsid w:val="00285531"/>
    <w:rsid w:val="00287BA7"/>
    <w:rsid w:val="0029052A"/>
    <w:rsid w:val="00290A47"/>
    <w:rsid w:val="00291D7E"/>
    <w:rsid w:val="00291E5B"/>
    <w:rsid w:val="00292156"/>
    <w:rsid w:val="002933E8"/>
    <w:rsid w:val="002935CC"/>
    <w:rsid w:val="00295C4E"/>
    <w:rsid w:val="002A166C"/>
    <w:rsid w:val="002A1755"/>
    <w:rsid w:val="002A639A"/>
    <w:rsid w:val="002A63C7"/>
    <w:rsid w:val="002C4C8E"/>
    <w:rsid w:val="002C6FBB"/>
    <w:rsid w:val="002D1181"/>
    <w:rsid w:val="002D2018"/>
    <w:rsid w:val="002D6838"/>
    <w:rsid w:val="002D74B1"/>
    <w:rsid w:val="002F2735"/>
    <w:rsid w:val="002F685A"/>
    <w:rsid w:val="002F6FBE"/>
    <w:rsid w:val="003004E4"/>
    <w:rsid w:val="00303E95"/>
    <w:rsid w:val="003065D0"/>
    <w:rsid w:val="00306700"/>
    <w:rsid w:val="00306CC5"/>
    <w:rsid w:val="00312512"/>
    <w:rsid w:val="003149CF"/>
    <w:rsid w:val="00320A26"/>
    <w:rsid w:val="00320BFA"/>
    <w:rsid w:val="0032171F"/>
    <w:rsid w:val="003258BB"/>
    <w:rsid w:val="003452A5"/>
    <w:rsid w:val="00350165"/>
    <w:rsid w:val="00356C33"/>
    <w:rsid w:val="00357221"/>
    <w:rsid w:val="00360610"/>
    <w:rsid w:val="00367A25"/>
    <w:rsid w:val="00367F06"/>
    <w:rsid w:val="00382D01"/>
    <w:rsid w:val="0038495F"/>
    <w:rsid w:val="00385D06"/>
    <w:rsid w:val="003875DD"/>
    <w:rsid w:val="003970F0"/>
    <w:rsid w:val="003A0520"/>
    <w:rsid w:val="003A2356"/>
    <w:rsid w:val="003B0CED"/>
    <w:rsid w:val="003B1F73"/>
    <w:rsid w:val="003B61C2"/>
    <w:rsid w:val="003B7D3D"/>
    <w:rsid w:val="003C10FF"/>
    <w:rsid w:val="003D0FDE"/>
    <w:rsid w:val="003D1DC9"/>
    <w:rsid w:val="003D7BBE"/>
    <w:rsid w:val="003E27A8"/>
    <w:rsid w:val="003E2BA4"/>
    <w:rsid w:val="003E41A4"/>
    <w:rsid w:val="003F0EDB"/>
    <w:rsid w:val="003F1C5C"/>
    <w:rsid w:val="003F405A"/>
    <w:rsid w:val="003F540D"/>
    <w:rsid w:val="00405BBC"/>
    <w:rsid w:val="0041043B"/>
    <w:rsid w:val="00414510"/>
    <w:rsid w:val="004156ED"/>
    <w:rsid w:val="00417870"/>
    <w:rsid w:val="004221DE"/>
    <w:rsid w:val="0042317C"/>
    <w:rsid w:val="0042348F"/>
    <w:rsid w:val="00426F17"/>
    <w:rsid w:val="00427D3E"/>
    <w:rsid w:val="004321DF"/>
    <w:rsid w:val="00432DEE"/>
    <w:rsid w:val="00434F40"/>
    <w:rsid w:val="004352E8"/>
    <w:rsid w:val="00441DF3"/>
    <w:rsid w:val="004449FD"/>
    <w:rsid w:val="00445668"/>
    <w:rsid w:val="00445A40"/>
    <w:rsid w:val="004465E4"/>
    <w:rsid w:val="00462817"/>
    <w:rsid w:val="0046313D"/>
    <w:rsid w:val="0046627C"/>
    <w:rsid w:val="004677D7"/>
    <w:rsid w:val="00470606"/>
    <w:rsid w:val="00470E83"/>
    <w:rsid w:val="00474997"/>
    <w:rsid w:val="00475034"/>
    <w:rsid w:val="00476655"/>
    <w:rsid w:val="0048012C"/>
    <w:rsid w:val="00482246"/>
    <w:rsid w:val="00485402"/>
    <w:rsid w:val="00486C1E"/>
    <w:rsid w:val="00487779"/>
    <w:rsid w:val="0049209F"/>
    <w:rsid w:val="0049466B"/>
    <w:rsid w:val="00497CDE"/>
    <w:rsid w:val="004A1621"/>
    <w:rsid w:val="004A4BA0"/>
    <w:rsid w:val="004A532C"/>
    <w:rsid w:val="004A71C4"/>
    <w:rsid w:val="004B460B"/>
    <w:rsid w:val="004B7549"/>
    <w:rsid w:val="004B7ECB"/>
    <w:rsid w:val="004C048A"/>
    <w:rsid w:val="004C1865"/>
    <w:rsid w:val="004C1BEF"/>
    <w:rsid w:val="004C2DAD"/>
    <w:rsid w:val="004C61D5"/>
    <w:rsid w:val="004C646E"/>
    <w:rsid w:val="004D4624"/>
    <w:rsid w:val="004E06E3"/>
    <w:rsid w:val="004E37A6"/>
    <w:rsid w:val="004E6A80"/>
    <w:rsid w:val="004F48C2"/>
    <w:rsid w:val="004F6B49"/>
    <w:rsid w:val="0050178E"/>
    <w:rsid w:val="00502E6F"/>
    <w:rsid w:val="00503B77"/>
    <w:rsid w:val="00506F40"/>
    <w:rsid w:val="005106DC"/>
    <w:rsid w:val="00510B17"/>
    <w:rsid w:val="00510E43"/>
    <w:rsid w:val="0051162D"/>
    <w:rsid w:val="005163AA"/>
    <w:rsid w:val="005245D1"/>
    <w:rsid w:val="00525627"/>
    <w:rsid w:val="00526905"/>
    <w:rsid w:val="005313DF"/>
    <w:rsid w:val="00532443"/>
    <w:rsid w:val="00533272"/>
    <w:rsid w:val="0053782A"/>
    <w:rsid w:val="00542165"/>
    <w:rsid w:val="00544AEC"/>
    <w:rsid w:val="0054586D"/>
    <w:rsid w:val="00550B46"/>
    <w:rsid w:val="00552717"/>
    <w:rsid w:val="00555C9F"/>
    <w:rsid w:val="005565EB"/>
    <w:rsid w:val="0056133A"/>
    <w:rsid w:val="00564CB0"/>
    <w:rsid w:val="00572310"/>
    <w:rsid w:val="00580B3D"/>
    <w:rsid w:val="0058326D"/>
    <w:rsid w:val="00583D84"/>
    <w:rsid w:val="005916E4"/>
    <w:rsid w:val="0059379A"/>
    <w:rsid w:val="00595BF9"/>
    <w:rsid w:val="005A646B"/>
    <w:rsid w:val="005B25FA"/>
    <w:rsid w:val="005B3A79"/>
    <w:rsid w:val="005B6BBD"/>
    <w:rsid w:val="005C6F47"/>
    <w:rsid w:val="005D1C03"/>
    <w:rsid w:val="005D30A1"/>
    <w:rsid w:val="005D767F"/>
    <w:rsid w:val="005E06A4"/>
    <w:rsid w:val="005E06DF"/>
    <w:rsid w:val="005E0E21"/>
    <w:rsid w:val="005E3149"/>
    <w:rsid w:val="005E3CE6"/>
    <w:rsid w:val="005F047C"/>
    <w:rsid w:val="005F1CD4"/>
    <w:rsid w:val="005F282C"/>
    <w:rsid w:val="005F28E0"/>
    <w:rsid w:val="00610F32"/>
    <w:rsid w:val="00611E0E"/>
    <w:rsid w:val="006161C1"/>
    <w:rsid w:val="006271E1"/>
    <w:rsid w:val="0063137C"/>
    <w:rsid w:val="0063417A"/>
    <w:rsid w:val="00635595"/>
    <w:rsid w:val="00641CF2"/>
    <w:rsid w:val="0064292B"/>
    <w:rsid w:val="00642C54"/>
    <w:rsid w:val="006452C6"/>
    <w:rsid w:val="006477FE"/>
    <w:rsid w:val="00652E7B"/>
    <w:rsid w:val="00653719"/>
    <w:rsid w:val="00656007"/>
    <w:rsid w:val="00666C84"/>
    <w:rsid w:val="00673EB3"/>
    <w:rsid w:val="006758AD"/>
    <w:rsid w:val="006800EE"/>
    <w:rsid w:val="0068032B"/>
    <w:rsid w:val="00681A96"/>
    <w:rsid w:val="00684221"/>
    <w:rsid w:val="00691BF5"/>
    <w:rsid w:val="006A12C9"/>
    <w:rsid w:val="006A1535"/>
    <w:rsid w:val="006B1A50"/>
    <w:rsid w:val="006C3ADA"/>
    <w:rsid w:val="006D3D56"/>
    <w:rsid w:val="006D44C8"/>
    <w:rsid w:val="006E1F86"/>
    <w:rsid w:val="006E2E06"/>
    <w:rsid w:val="006E55FC"/>
    <w:rsid w:val="006E634E"/>
    <w:rsid w:val="006F41DC"/>
    <w:rsid w:val="006F484E"/>
    <w:rsid w:val="006F7F20"/>
    <w:rsid w:val="0070164C"/>
    <w:rsid w:val="007022F5"/>
    <w:rsid w:val="00702CD7"/>
    <w:rsid w:val="00706573"/>
    <w:rsid w:val="0070669F"/>
    <w:rsid w:val="007125C8"/>
    <w:rsid w:val="007165E5"/>
    <w:rsid w:val="007322D8"/>
    <w:rsid w:val="007361FD"/>
    <w:rsid w:val="00737BA8"/>
    <w:rsid w:val="00743F05"/>
    <w:rsid w:val="0074430B"/>
    <w:rsid w:val="007452B8"/>
    <w:rsid w:val="00746FED"/>
    <w:rsid w:val="0074757D"/>
    <w:rsid w:val="00752BF3"/>
    <w:rsid w:val="00754049"/>
    <w:rsid w:val="00756297"/>
    <w:rsid w:val="00757A9F"/>
    <w:rsid w:val="00760AC2"/>
    <w:rsid w:val="00762D00"/>
    <w:rsid w:val="00764A62"/>
    <w:rsid w:val="00776067"/>
    <w:rsid w:val="00780EEB"/>
    <w:rsid w:val="00781066"/>
    <w:rsid w:val="00784921"/>
    <w:rsid w:val="007874AA"/>
    <w:rsid w:val="00790386"/>
    <w:rsid w:val="00793AF8"/>
    <w:rsid w:val="00796826"/>
    <w:rsid w:val="007A0B14"/>
    <w:rsid w:val="007A1328"/>
    <w:rsid w:val="007A1ABF"/>
    <w:rsid w:val="007A266B"/>
    <w:rsid w:val="007A48B8"/>
    <w:rsid w:val="007B007A"/>
    <w:rsid w:val="007B4E1A"/>
    <w:rsid w:val="007B7737"/>
    <w:rsid w:val="007C1086"/>
    <w:rsid w:val="007C507B"/>
    <w:rsid w:val="007C5093"/>
    <w:rsid w:val="007C62D4"/>
    <w:rsid w:val="007D0CB4"/>
    <w:rsid w:val="007D3B20"/>
    <w:rsid w:val="007E2C4F"/>
    <w:rsid w:val="007E5065"/>
    <w:rsid w:val="007E6356"/>
    <w:rsid w:val="007E64B1"/>
    <w:rsid w:val="00810F7C"/>
    <w:rsid w:val="00811DCB"/>
    <w:rsid w:val="008131FD"/>
    <w:rsid w:val="00824457"/>
    <w:rsid w:val="00826035"/>
    <w:rsid w:val="00826F6F"/>
    <w:rsid w:val="00830A4E"/>
    <w:rsid w:val="00831AA5"/>
    <w:rsid w:val="00832B92"/>
    <w:rsid w:val="00833D25"/>
    <w:rsid w:val="0083429F"/>
    <w:rsid w:val="0083708D"/>
    <w:rsid w:val="008376F9"/>
    <w:rsid w:val="008479AE"/>
    <w:rsid w:val="00855839"/>
    <w:rsid w:val="00857650"/>
    <w:rsid w:val="008600A7"/>
    <w:rsid w:val="008702E4"/>
    <w:rsid w:val="00872BE9"/>
    <w:rsid w:val="00874C59"/>
    <w:rsid w:val="0087551C"/>
    <w:rsid w:val="008774A2"/>
    <w:rsid w:val="00883080"/>
    <w:rsid w:val="0088564F"/>
    <w:rsid w:val="008876F7"/>
    <w:rsid w:val="0089553A"/>
    <w:rsid w:val="008A683E"/>
    <w:rsid w:val="008A70C6"/>
    <w:rsid w:val="008B6AAD"/>
    <w:rsid w:val="008C223A"/>
    <w:rsid w:val="008C25E2"/>
    <w:rsid w:val="008C6204"/>
    <w:rsid w:val="008C6F51"/>
    <w:rsid w:val="008D06C3"/>
    <w:rsid w:val="008D25C5"/>
    <w:rsid w:val="008D2B67"/>
    <w:rsid w:val="008D304E"/>
    <w:rsid w:val="008E17B1"/>
    <w:rsid w:val="008E1812"/>
    <w:rsid w:val="008E41CD"/>
    <w:rsid w:val="008E6369"/>
    <w:rsid w:val="008F045D"/>
    <w:rsid w:val="008F0F25"/>
    <w:rsid w:val="008F42B5"/>
    <w:rsid w:val="008F71E2"/>
    <w:rsid w:val="008F73F7"/>
    <w:rsid w:val="00901B89"/>
    <w:rsid w:val="00901D80"/>
    <w:rsid w:val="009072B6"/>
    <w:rsid w:val="00907BAF"/>
    <w:rsid w:val="00910E89"/>
    <w:rsid w:val="0091730F"/>
    <w:rsid w:val="0092150E"/>
    <w:rsid w:val="0092156C"/>
    <w:rsid w:val="009300DA"/>
    <w:rsid w:val="00936B82"/>
    <w:rsid w:val="00941A85"/>
    <w:rsid w:val="009427CE"/>
    <w:rsid w:val="00943FC4"/>
    <w:rsid w:val="009527E9"/>
    <w:rsid w:val="00952ABC"/>
    <w:rsid w:val="00954F5E"/>
    <w:rsid w:val="0095706B"/>
    <w:rsid w:val="009573BA"/>
    <w:rsid w:val="009602AF"/>
    <w:rsid w:val="00962765"/>
    <w:rsid w:val="009650AD"/>
    <w:rsid w:val="009700D8"/>
    <w:rsid w:val="009712F2"/>
    <w:rsid w:val="009745DD"/>
    <w:rsid w:val="009758E1"/>
    <w:rsid w:val="009770FB"/>
    <w:rsid w:val="00987737"/>
    <w:rsid w:val="00987823"/>
    <w:rsid w:val="00990038"/>
    <w:rsid w:val="00994087"/>
    <w:rsid w:val="00997242"/>
    <w:rsid w:val="009974B7"/>
    <w:rsid w:val="00997FC7"/>
    <w:rsid w:val="009A0F99"/>
    <w:rsid w:val="009B01B4"/>
    <w:rsid w:val="009C25D3"/>
    <w:rsid w:val="009C2CEE"/>
    <w:rsid w:val="009C45FA"/>
    <w:rsid w:val="009C7B21"/>
    <w:rsid w:val="009D355F"/>
    <w:rsid w:val="009D4A5D"/>
    <w:rsid w:val="009D7906"/>
    <w:rsid w:val="009D7CC0"/>
    <w:rsid w:val="009E0A37"/>
    <w:rsid w:val="009E6248"/>
    <w:rsid w:val="009F15CC"/>
    <w:rsid w:val="009F526C"/>
    <w:rsid w:val="00A045F3"/>
    <w:rsid w:val="00A05A96"/>
    <w:rsid w:val="00A10E1D"/>
    <w:rsid w:val="00A128E6"/>
    <w:rsid w:val="00A16819"/>
    <w:rsid w:val="00A20EA2"/>
    <w:rsid w:val="00A233F8"/>
    <w:rsid w:val="00A267F0"/>
    <w:rsid w:val="00A317F8"/>
    <w:rsid w:val="00A35BEA"/>
    <w:rsid w:val="00A4011C"/>
    <w:rsid w:val="00A41C1E"/>
    <w:rsid w:val="00A41F6B"/>
    <w:rsid w:val="00A438F1"/>
    <w:rsid w:val="00A440DC"/>
    <w:rsid w:val="00A46D18"/>
    <w:rsid w:val="00A46DFF"/>
    <w:rsid w:val="00A47DC1"/>
    <w:rsid w:val="00A536CD"/>
    <w:rsid w:val="00A571D3"/>
    <w:rsid w:val="00A575B1"/>
    <w:rsid w:val="00A6095E"/>
    <w:rsid w:val="00A706DB"/>
    <w:rsid w:val="00A7091E"/>
    <w:rsid w:val="00A73262"/>
    <w:rsid w:val="00A73984"/>
    <w:rsid w:val="00A75C12"/>
    <w:rsid w:val="00A76706"/>
    <w:rsid w:val="00A77853"/>
    <w:rsid w:val="00A86041"/>
    <w:rsid w:val="00A90935"/>
    <w:rsid w:val="00A90D2A"/>
    <w:rsid w:val="00A9368C"/>
    <w:rsid w:val="00A93ABE"/>
    <w:rsid w:val="00A970B7"/>
    <w:rsid w:val="00AA3179"/>
    <w:rsid w:val="00AA31CF"/>
    <w:rsid w:val="00AA647D"/>
    <w:rsid w:val="00AB180A"/>
    <w:rsid w:val="00AC1AFE"/>
    <w:rsid w:val="00AC2D5E"/>
    <w:rsid w:val="00AC7434"/>
    <w:rsid w:val="00AD1BE9"/>
    <w:rsid w:val="00AD1C6D"/>
    <w:rsid w:val="00AD2BA6"/>
    <w:rsid w:val="00AD4A00"/>
    <w:rsid w:val="00AD557D"/>
    <w:rsid w:val="00AD6EBC"/>
    <w:rsid w:val="00AD7560"/>
    <w:rsid w:val="00AE7EBA"/>
    <w:rsid w:val="00AF280D"/>
    <w:rsid w:val="00AF5986"/>
    <w:rsid w:val="00AF65B9"/>
    <w:rsid w:val="00B015EB"/>
    <w:rsid w:val="00B11B72"/>
    <w:rsid w:val="00B1260E"/>
    <w:rsid w:val="00B13B0F"/>
    <w:rsid w:val="00B144EE"/>
    <w:rsid w:val="00B20F1B"/>
    <w:rsid w:val="00B221ED"/>
    <w:rsid w:val="00B251C9"/>
    <w:rsid w:val="00B269DD"/>
    <w:rsid w:val="00B27E05"/>
    <w:rsid w:val="00B30347"/>
    <w:rsid w:val="00B30BC2"/>
    <w:rsid w:val="00B31371"/>
    <w:rsid w:val="00B31735"/>
    <w:rsid w:val="00B31DDE"/>
    <w:rsid w:val="00B3621C"/>
    <w:rsid w:val="00B37AEB"/>
    <w:rsid w:val="00B45DBA"/>
    <w:rsid w:val="00B50BDE"/>
    <w:rsid w:val="00B539D6"/>
    <w:rsid w:val="00B62A2F"/>
    <w:rsid w:val="00B63A29"/>
    <w:rsid w:val="00B7065D"/>
    <w:rsid w:val="00B70710"/>
    <w:rsid w:val="00B74B0D"/>
    <w:rsid w:val="00B8053B"/>
    <w:rsid w:val="00B84B53"/>
    <w:rsid w:val="00B85992"/>
    <w:rsid w:val="00B93DCB"/>
    <w:rsid w:val="00B95587"/>
    <w:rsid w:val="00B9735B"/>
    <w:rsid w:val="00BA3998"/>
    <w:rsid w:val="00BA595F"/>
    <w:rsid w:val="00BB1578"/>
    <w:rsid w:val="00BB2A6D"/>
    <w:rsid w:val="00BB43BA"/>
    <w:rsid w:val="00BB4D42"/>
    <w:rsid w:val="00BB7317"/>
    <w:rsid w:val="00BB7775"/>
    <w:rsid w:val="00BC1C79"/>
    <w:rsid w:val="00BC38B4"/>
    <w:rsid w:val="00BD5F82"/>
    <w:rsid w:val="00BE0656"/>
    <w:rsid w:val="00BE1539"/>
    <w:rsid w:val="00BE7C0C"/>
    <w:rsid w:val="00BE7E3B"/>
    <w:rsid w:val="00BF0524"/>
    <w:rsid w:val="00BF40E4"/>
    <w:rsid w:val="00BF5002"/>
    <w:rsid w:val="00BF78F8"/>
    <w:rsid w:val="00BF7E30"/>
    <w:rsid w:val="00C000CE"/>
    <w:rsid w:val="00C00498"/>
    <w:rsid w:val="00C01B01"/>
    <w:rsid w:val="00C01F9A"/>
    <w:rsid w:val="00C074D2"/>
    <w:rsid w:val="00C11961"/>
    <w:rsid w:val="00C172F4"/>
    <w:rsid w:val="00C17754"/>
    <w:rsid w:val="00C212A8"/>
    <w:rsid w:val="00C22D2A"/>
    <w:rsid w:val="00C2494B"/>
    <w:rsid w:val="00C34422"/>
    <w:rsid w:val="00C431A8"/>
    <w:rsid w:val="00C43A43"/>
    <w:rsid w:val="00C47F1F"/>
    <w:rsid w:val="00C5636F"/>
    <w:rsid w:val="00C56E28"/>
    <w:rsid w:val="00C64EB2"/>
    <w:rsid w:val="00C745C3"/>
    <w:rsid w:val="00C749AF"/>
    <w:rsid w:val="00C74FB4"/>
    <w:rsid w:val="00C75D1E"/>
    <w:rsid w:val="00C766DC"/>
    <w:rsid w:val="00C82612"/>
    <w:rsid w:val="00C829FA"/>
    <w:rsid w:val="00C904B8"/>
    <w:rsid w:val="00C90DA0"/>
    <w:rsid w:val="00C92784"/>
    <w:rsid w:val="00CA08D7"/>
    <w:rsid w:val="00CA13C0"/>
    <w:rsid w:val="00CA1928"/>
    <w:rsid w:val="00CB102F"/>
    <w:rsid w:val="00CB4EFD"/>
    <w:rsid w:val="00CB7934"/>
    <w:rsid w:val="00CD4256"/>
    <w:rsid w:val="00CD6143"/>
    <w:rsid w:val="00CD66EC"/>
    <w:rsid w:val="00CD6ABB"/>
    <w:rsid w:val="00CD7360"/>
    <w:rsid w:val="00CE37E4"/>
    <w:rsid w:val="00CE581F"/>
    <w:rsid w:val="00CF05B5"/>
    <w:rsid w:val="00CF0DBE"/>
    <w:rsid w:val="00CF1D9C"/>
    <w:rsid w:val="00CF36C5"/>
    <w:rsid w:val="00CF54F6"/>
    <w:rsid w:val="00D04021"/>
    <w:rsid w:val="00D109B3"/>
    <w:rsid w:val="00D10CF6"/>
    <w:rsid w:val="00D124D9"/>
    <w:rsid w:val="00D16346"/>
    <w:rsid w:val="00D16445"/>
    <w:rsid w:val="00D2116E"/>
    <w:rsid w:val="00D224CC"/>
    <w:rsid w:val="00D25C5F"/>
    <w:rsid w:val="00D26602"/>
    <w:rsid w:val="00D276AB"/>
    <w:rsid w:val="00D27E98"/>
    <w:rsid w:val="00D27EC5"/>
    <w:rsid w:val="00D36D57"/>
    <w:rsid w:val="00D41FB2"/>
    <w:rsid w:val="00D44AD9"/>
    <w:rsid w:val="00D44F5C"/>
    <w:rsid w:val="00D61763"/>
    <w:rsid w:val="00D62C99"/>
    <w:rsid w:val="00D637ED"/>
    <w:rsid w:val="00D66DBF"/>
    <w:rsid w:val="00D90259"/>
    <w:rsid w:val="00D91BBB"/>
    <w:rsid w:val="00D9398D"/>
    <w:rsid w:val="00D96E6A"/>
    <w:rsid w:val="00DA4526"/>
    <w:rsid w:val="00DA5EEA"/>
    <w:rsid w:val="00DA76E5"/>
    <w:rsid w:val="00DB0A19"/>
    <w:rsid w:val="00DB5FAC"/>
    <w:rsid w:val="00DB6F6A"/>
    <w:rsid w:val="00DC0327"/>
    <w:rsid w:val="00DC4220"/>
    <w:rsid w:val="00DC4CCA"/>
    <w:rsid w:val="00DC6E4F"/>
    <w:rsid w:val="00DD094A"/>
    <w:rsid w:val="00DE316C"/>
    <w:rsid w:val="00DE3B43"/>
    <w:rsid w:val="00DE4CA1"/>
    <w:rsid w:val="00DE4EB5"/>
    <w:rsid w:val="00DF3EEA"/>
    <w:rsid w:val="00DF51B3"/>
    <w:rsid w:val="00E00FE2"/>
    <w:rsid w:val="00E024AC"/>
    <w:rsid w:val="00E109D6"/>
    <w:rsid w:val="00E1253B"/>
    <w:rsid w:val="00E128A2"/>
    <w:rsid w:val="00E1387D"/>
    <w:rsid w:val="00E1587B"/>
    <w:rsid w:val="00E22ADC"/>
    <w:rsid w:val="00E23EE3"/>
    <w:rsid w:val="00E2447B"/>
    <w:rsid w:val="00E268B6"/>
    <w:rsid w:val="00E32269"/>
    <w:rsid w:val="00E607DE"/>
    <w:rsid w:val="00E61474"/>
    <w:rsid w:val="00E61EB2"/>
    <w:rsid w:val="00E64B72"/>
    <w:rsid w:val="00E656F8"/>
    <w:rsid w:val="00E666CE"/>
    <w:rsid w:val="00E712A8"/>
    <w:rsid w:val="00E805FD"/>
    <w:rsid w:val="00E81C69"/>
    <w:rsid w:val="00E87597"/>
    <w:rsid w:val="00E91778"/>
    <w:rsid w:val="00E950E7"/>
    <w:rsid w:val="00EA261E"/>
    <w:rsid w:val="00EA2816"/>
    <w:rsid w:val="00EA3083"/>
    <w:rsid w:val="00EA364C"/>
    <w:rsid w:val="00EB0616"/>
    <w:rsid w:val="00EB3FF6"/>
    <w:rsid w:val="00EB5B56"/>
    <w:rsid w:val="00EC4A24"/>
    <w:rsid w:val="00ED4AB9"/>
    <w:rsid w:val="00EE0C98"/>
    <w:rsid w:val="00EE27DB"/>
    <w:rsid w:val="00EE2E79"/>
    <w:rsid w:val="00EE608C"/>
    <w:rsid w:val="00EE7AD2"/>
    <w:rsid w:val="00F0076B"/>
    <w:rsid w:val="00F011C9"/>
    <w:rsid w:val="00F02BFD"/>
    <w:rsid w:val="00F05F76"/>
    <w:rsid w:val="00F101B5"/>
    <w:rsid w:val="00F1212C"/>
    <w:rsid w:val="00F1469C"/>
    <w:rsid w:val="00F15AAC"/>
    <w:rsid w:val="00F15E1B"/>
    <w:rsid w:val="00F23777"/>
    <w:rsid w:val="00F23F38"/>
    <w:rsid w:val="00F26C13"/>
    <w:rsid w:val="00F33C75"/>
    <w:rsid w:val="00F35547"/>
    <w:rsid w:val="00F55B23"/>
    <w:rsid w:val="00F56BE2"/>
    <w:rsid w:val="00F56CEE"/>
    <w:rsid w:val="00F67063"/>
    <w:rsid w:val="00F676DE"/>
    <w:rsid w:val="00F71304"/>
    <w:rsid w:val="00F71C77"/>
    <w:rsid w:val="00F83E30"/>
    <w:rsid w:val="00F904B0"/>
    <w:rsid w:val="00F910D6"/>
    <w:rsid w:val="00F91CFB"/>
    <w:rsid w:val="00F93998"/>
    <w:rsid w:val="00F942AF"/>
    <w:rsid w:val="00F94AA2"/>
    <w:rsid w:val="00F94CF3"/>
    <w:rsid w:val="00F96911"/>
    <w:rsid w:val="00F970A0"/>
    <w:rsid w:val="00FA0F8C"/>
    <w:rsid w:val="00FA5040"/>
    <w:rsid w:val="00FA58D5"/>
    <w:rsid w:val="00FA71BD"/>
    <w:rsid w:val="00FB0E10"/>
    <w:rsid w:val="00FB29CE"/>
    <w:rsid w:val="00FB3AA0"/>
    <w:rsid w:val="00FB42FE"/>
    <w:rsid w:val="00FB59F3"/>
    <w:rsid w:val="00FB7C25"/>
    <w:rsid w:val="00FC0023"/>
    <w:rsid w:val="00FC11A5"/>
    <w:rsid w:val="00FC3425"/>
    <w:rsid w:val="00FC4522"/>
    <w:rsid w:val="00FC6C54"/>
    <w:rsid w:val="00FC7420"/>
    <w:rsid w:val="00FD0414"/>
    <w:rsid w:val="00FD1D00"/>
    <w:rsid w:val="00FD21EF"/>
    <w:rsid w:val="00FD318F"/>
    <w:rsid w:val="00FD3B3A"/>
    <w:rsid w:val="00FD593B"/>
    <w:rsid w:val="00FE753A"/>
    <w:rsid w:val="00FF5A0A"/>
    <w:rsid w:val="00FF5AD6"/>
    <w:rsid w:val="00FF5E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05FCC8E0"/>
  <w15:chartTrackingRefBased/>
  <w15:docId w15:val="{FD35B63E-0168-45C2-B566-8B182AD63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u w:val="words"/>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05B5"/>
    <w:pPr>
      <w:widowControl w:val="0"/>
      <w:suppressAutoHyphens/>
      <w:autoSpaceDN w:val="0"/>
      <w:spacing w:after="0" w:line="240" w:lineRule="auto"/>
      <w:textAlignment w:val="baseline"/>
    </w:pPr>
    <w:rPr>
      <w:rFonts w:eastAsia="Lucida Sans Unicode" w:cs="Tahoma"/>
      <w:kern w:val="3"/>
      <w:sz w:val="24"/>
      <w:szCs w:val="24"/>
      <w:u w:val="none"/>
      <w:lang w:eastAsia="pl-PL"/>
    </w:rPr>
  </w:style>
  <w:style w:type="paragraph" w:styleId="Nagwek1">
    <w:name w:val="heading 1"/>
    <w:basedOn w:val="Normalny"/>
    <w:next w:val="Normalny"/>
    <w:link w:val="Nagwek1Znak"/>
    <w:uiPriority w:val="9"/>
    <w:qFormat/>
    <w:rsid w:val="00D124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793AF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CF05B5"/>
    <w:pPr>
      <w:widowControl w:val="0"/>
      <w:suppressAutoHyphens/>
      <w:autoSpaceDE w:val="0"/>
      <w:autoSpaceDN w:val="0"/>
      <w:spacing w:after="0" w:line="240" w:lineRule="auto"/>
      <w:textAlignment w:val="baseline"/>
    </w:pPr>
    <w:rPr>
      <w:rFonts w:ascii="Arial, 'Times New Roman'" w:eastAsia="Times New Roman" w:hAnsi="Arial, 'Times New Roman'" w:cs="Arial, 'Times New Roman'"/>
      <w:kern w:val="3"/>
      <w:sz w:val="20"/>
      <w:szCs w:val="20"/>
      <w:u w:val="none"/>
      <w:lang w:eastAsia="pl-PL"/>
    </w:rPr>
  </w:style>
  <w:style w:type="paragraph" w:styleId="Akapitzlist">
    <w:name w:val="List Paragraph"/>
    <w:aliases w:val="L1,Numerowanie,2 heading,A_wyliczenie,K-P_odwolanie,Akapit z listą5,maz_wyliczenie,opis dzialania,Akapit z listą BS,CW_Lista,Colorful List Accent 1,List Paragraph,Akapit z listą4,Akapit z listą1,Średnia siatka 1 — akcent 21,sw tekst"/>
    <w:basedOn w:val="Normalny"/>
    <w:link w:val="AkapitzlistZnak"/>
    <w:uiPriority w:val="34"/>
    <w:qFormat/>
    <w:rsid w:val="007125C8"/>
    <w:pPr>
      <w:ind w:left="720"/>
      <w:contextualSpacing/>
    </w:pPr>
  </w:style>
  <w:style w:type="character" w:customStyle="1" w:styleId="Internetlink">
    <w:name w:val="Internet link"/>
    <w:rsid w:val="00B015EB"/>
    <w:rPr>
      <w:rFonts w:cs="Times New Roman"/>
      <w:color w:val="0000FF"/>
      <w:u w:val="single"/>
    </w:rPr>
  </w:style>
  <w:style w:type="paragraph" w:customStyle="1" w:styleId="pkt">
    <w:name w:val="pkt"/>
    <w:basedOn w:val="Normalny"/>
    <w:link w:val="pktZnak"/>
    <w:rsid w:val="00067D7E"/>
    <w:pPr>
      <w:widowControl/>
      <w:suppressAutoHyphens w:val="0"/>
      <w:autoSpaceDN/>
      <w:spacing w:before="60" w:after="60"/>
      <w:ind w:left="851" w:hanging="295"/>
      <w:jc w:val="both"/>
      <w:textAlignment w:val="auto"/>
    </w:pPr>
    <w:rPr>
      <w:rFonts w:eastAsiaTheme="minorEastAsia" w:cs="Times New Roman"/>
      <w:kern w:val="0"/>
      <w:szCs w:val="20"/>
    </w:rPr>
  </w:style>
  <w:style w:type="character" w:customStyle="1" w:styleId="pktZnak">
    <w:name w:val="pkt Znak"/>
    <w:link w:val="pkt"/>
    <w:locked/>
    <w:rsid w:val="00067D7E"/>
    <w:rPr>
      <w:rFonts w:eastAsiaTheme="minorEastAsia" w:cs="Times New Roman"/>
      <w:sz w:val="24"/>
      <w:szCs w:val="20"/>
      <w:u w:val="none"/>
      <w:lang w:eastAsia="pl-PL"/>
    </w:rPr>
  </w:style>
  <w:style w:type="paragraph" w:styleId="Tekstprzypisudolnego">
    <w:name w:val="footnote text"/>
    <w:aliases w:val="Podrozdział"/>
    <w:basedOn w:val="Normalny"/>
    <w:link w:val="TekstprzypisudolnegoZnak"/>
    <w:uiPriority w:val="99"/>
    <w:semiHidden/>
    <w:rsid w:val="00067D7E"/>
    <w:pPr>
      <w:widowControl/>
      <w:suppressAutoHyphens w:val="0"/>
      <w:autoSpaceDN/>
      <w:textAlignment w:val="auto"/>
    </w:pPr>
    <w:rPr>
      <w:rFonts w:ascii="Tahoma" w:eastAsiaTheme="minorEastAsia" w:hAnsi="Tahoma" w:cs="Times New Roman"/>
      <w:kern w:val="0"/>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067D7E"/>
    <w:rPr>
      <w:rFonts w:ascii="Tahoma" w:eastAsiaTheme="minorEastAsia" w:hAnsi="Tahoma" w:cs="Times New Roman"/>
      <w:sz w:val="20"/>
      <w:szCs w:val="20"/>
      <w:u w:val="none"/>
      <w:lang w:eastAsia="pl-PL"/>
    </w:rPr>
  </w:style>
  <w:style w:type="character" w:styleId="Odwoanieprzypisudolnego">
    <w:name w:val="footnote reference"/>
    <w:basedOn w:val="Domylnaczcionkaakapitu"/>
    <w:uiPriority w:val="99"/>
    <w:rsid w:val="00067D7E"/>
    <w:rPr>
      <w:rFonts w:cs="Times New Roman"/>
      <w:sz w:val="20"/>
      <w:vertAlign w:val="superscript"/>
    </w:rPr>
  </w:style>
  <w:style w:type="character" w:styleId="Hipercze">
    <w:name w:val="Hyperlink"/>
    <w:basedOn w:val="Domylnaczcionkaakapitu"/>
    <w:uiPriority w:val="99"/>
    <w:unhideWhenUsed/>
    <w:rsid w:val="00FB3AA0"/>
    <w:rPr>
      <w:color w:val="0563C1" w:themeColor="hyperlink"/>
      <w:u w:val="single"/>
    </w:rPr>
  </w:style>
  <w:style w:type="paragraph" w:customStyle="1" w:styleId="Default">
    <w:name w:val="Default"/>
    <w:rsid w:val="00E00FE2"/>
    <w:pPr>
      <w:widowControl w:val="0"/>
      <w:suppressAutoHyphens/>
      <w:autoSpaceDE w:val="0"/>
      <w:autoSpaceDN w:val="0"/>
      <w:spacing w:after="0" w:line="240" w:lineRule="auto"/>
      <w:textAlignment w:val="baseline"/>
    </w:pPr>
    <w:rPr>
      <w:rFonts w:ascii="Arial, 'Times New Roman'" w:eastAsia="Arial, 'Times New Roman'" w:hAnsi="Arial, 'Times New Roman'" w:cs="Arial, 'Times New Roman'"/>
      <w:color w:val="000000"/>
      <w:kern w:val="3"/>
      <w:sz w:val="24"/>
      <w:szCs w:val="24"/>
      <w:u w:val="none"/>
      <w:lang w:eastAsia="pl-PL"/>
    </w:rPr>
  </w:style>
  <w:style w:type="paragraph" w:customStyle="1" w:styleId="Domylnytekst">
    <w:name w:val="Domyœlny tekst"/>
    <w:basedOn w:val="Standard"/>
    <w:rsid w:val="00E00FE2"/>
    <w:pPr>
      <w:widowControl/>
      <w:autoSpaceDE/>
    </w:pPr>
    <w:rPr>
      <w:rFonts w:ascii="Times New Roman" w:hAnsi="Times New Roman" w:cs="Times New Roman"/>
      <w:sz w:val="24"/>
    </w:rPr>
  </w:style>
  <w:style w:type="paragraph" w:customStyle="1" w:styleId="StylStandardArial">
    <w:name w:val="Styl Standard + Arial"/>
    <w:basedOn w:val="Standard"/>
    <w:next w:val="Standard"/>
    <w:link w:val="StylStandardArialZnak"/>
    <w:rsid w:val="00E00FE2"/>
    <w:pPr>
      <w:widowControl/>
      <w:suppressAutoHyphens w:val="0"/>
      <w:adjustRightInd w:val="0"/>
      <w:textAlignment w:val="auto"/>
    </w:pPr>
    <w:rPr>
      <w:rFonts w:ascii="Arial" w:hAnsi="Arial" w:cs="Times New Roman"/>
      <w:b/>
      <w:kern w:val="0"/>
    </w:rPr>
  </w:style>
  <w:style w:type="character" w:customStyle="1" w:styleId="StylStandardArialZnak">
    <w:name w:val="Styl Standard + Arial Znak"/>
    <w:link w:val="StylStandardArial"/>
    <w:rsid w:val="00E00FE2"/>
    <w:rPr>
      <w:rFonts w:ascii="Arial" w:eastAsia="Times New Roman" w:hAnsi="Arial" w:cs="Times New Roman"/>
      <w:b/>
      <w:sz w:val="20"/>
      <w:szCs w:val="20"/>
      <w:u w:val="none"/>
      <w:lang w:eastAsia="pl-PL"/>
    </w:rPr>
  </w:style>
  <w:style w:type="character" w:customStyle="1" w:styleId="Nagwek1Znak">
    <w:name w:val="Nagłówek 1 Znak"/>
    <w:basedOn w:val="Domylnaczcionkaakapitu"/>
    <w:link w:val="Nagwek1"/>
    <w:rsid w:val="00D124D9"/>
    <w:rPr>
      <w:rFonts w:asciiTheme="majorHAnsi" w:eastAsiaTheme="majorEastAsia" w:hAnsiTheme="majorHAnsi" w:cstheme="majorBidi"/>
      <w:color w:val="2E74B5" w:themeColor="accent1" w:themeShade="BF"/>
      <w:kern w:val="3"/>
      <w:sz w:val="32"/>
      <w:szCs w:val="32"/>
      <w:u w:val="none"/>
      <w:lang w:eastAsia="pl-PL"/>
    </w:rPr>
  </w:style>
  <w:style w:type="character" w:customStyle="1" w:styleId="Nagwek2Znak">
    <w:name w:val="Nagłówek 2 Znak"/>
    <w:basedOn w:val="Domylnaczcionkaakapitu"/>
    <w:link w:val="Nagwek2"/>
    <w:uiPriority w:val="9"/>
    <w:rsid w:val="00793AF8"/>
    <w:rPr>
      <w:rFonts w:asciiTheme="majorHAnsi" w:eastAsiaTheme="majorEastAsia" w:hAnsiTheme="majorHAnsi" w:cstheme="majorBidi"/>
      <w:color w:val="2E74B5" w:themeColor="accent1" w:themeShade="BF"/>
      <w:kern w:val="3"/>
      <w:sz w:val="26"/>
      <w:szCs w:val="26"/>
      <w:u w:val="none"/>
      <w:lang w:eastAsia="pl-PL"/>
    </w:rPr>
  </w:style>
  <w:style w:type="character" w:customStyle="1" w:styleId="AkapitzlistZnak">
    <w:name w:val="Akapit z listą Znak"/>
    <w:aliases w:val="L1 Znak,Numerowanie Znak,2 heading Znak,A_wyliczenie Znak,K-P_odwolanie Znak,Akapit z listą5 Znak,maz_wyliczenie Znak,opis dzialania Znak,Akapit z listą BS Znak,CW_Lista Znak,Colorful List Accent 1 Znak,List Paragraph Znak"/>
    <w:link w:val="Akapitzlist"/>
    <w:uiPriority w:val="34"/>
    <w:qFormat/>
    <w:locked/>
    <w:rsid w:val="00AD7560"/>
    <w:rPr>
      <w:rFonts w:eastAsia="Lucida Sans Unicode" w:cs="Tahoma"/>
      <w:kern w:val="3"/>
      <w:sz w:val="24"/>
      <w:szCs w:val="24"/>
      <w:u w:val="none"/>
      <w:lang w:eastAsia="pl-PL"/>
    </w:rPr>
  </w:style>
  <w:style w:type="paragraph" w:styleId="Zwykytekst">
    <w:name w:val="Plain Text"/>
    <w:basedOn w:val="Normalny"/>
    <w:link w:val="ZwykytekstZnak"/>
    <w:uiPriority w:val="99"/>
    <w:semiHidden/>
    <w:unhideWhenUsed/>
    <w:rsid w:val="002F6FBE"/>
    <w:pPr>
      <w:widowControl/>
      <w:suppressAutoHyphens w:val="0"/>
      <w:autoSpaceDN/>
      <w:textAlignment w:val="auto"/>
    </w:pPr>
    <w:rPr>
      <w:rFonts w:ascii="Georgia" w:eastAsiaTheme="minorHAnsi" w:hAnsi="Georgia" w:cs="Consolas"/>
      <w:color w:val="002060"/>
      <w:kern w:val="0"/>
      <w:szCs w:val="21"/>
      <w:lang w:eastAsia="en-US"/>
    </w:rPr>
  </w:style>
  <w:style w:type="character" w:customStyle="1" w:styleId="ZwykytekstZnak">
    <w:name w:val="Zwykły tekst Znak"/>
    <w:basedOn w:val="Domylnaczcionkaakapitu"/>
    <w:link w:val="Zwykytekst"/>
    <w:uiPriority w:val="99"/>
    <w:semiHidden/>
    <w:rsid w:val="002F6FBE"/>
    <w:rPr>
      <w:rFonts w:ascii="Georgia" w:hAnsi="Georgia" w:cs="Consolas"/>
      <w:color w:val="002060"/>
      <w:sz w:val="24"/>
      <w:szCs w:val="21"/>
      <w:u w:val="none"/>
    </w:rPr>
  </w:style>
  <w:style w:type="numbering" w:customStyle="1" w:styleId="WW8Num13">
    <w:name w:val="WW8Num13"/>
    <w:basedOn w:val="Bezlisty"/>
    <w:rsid w:val="00A7091E"/>
    <w:pPr>
      <w:numPr>
        <w:numId w:val="12"/>
      </w:numPr>
    </w:pPr>
  </w:style>
  <w:style w:type="paragraph" w:customStyle="1" w:styleId="Teksttreci1">
    <w:name w:val="Tekst treści1"/>
    <w:basedOn w:val="Standard"/>
    <w:rsid w:val="0063137C"/>
    <w:pPr>
      <w:widowControl/>
      <w:shd w:val="clear" w:color="auto" w:fill="FFFFFF"/>
      <w:autoSpaceDE/>
      <w:spacing w:line="317" w:lineRule="exact"/>
      <w:ind w:hanging="720"/>
    </w:pPr>
    <w:rPr>
      <w:rFonts w:ascii="Times New Roman" w:hAnsi="Times New Roman" w:cs="Times New Roman"/>
      <w:sz w:val="21"/>
      <w:szCs w:val="21"/>
    </w:rPr>
  </w:style>
  <w:style w:type="character" w:customStyle="1" w:styleId="Teksttreci22">
    <w:name w:val="Tekst treści22"/>
    <w:rsid w:val="0063137C"/>
    <w:rPr>
      <w:rFonts w:ascii="Times New Roman" w:hAnsi="Times New Roman" w:cs="Times New Roman"/>
      <w:spacing w:val="0"/>
      <w:sz w:val="21"/>
      <w:szCs w:val="21"/>
      <w:u w:val="single"/>
    </w:rPr>
  </w:style>
  <w:style w:type="character" w:customStyle="1" w:styleId="Teksttreci23">
    <w:name w:val="Tekst treści23"/>
    <w:rsid w:val="0063137C"/>
    <w:rPr>
      <w:rFonts w:ascii="Times New Roman" w:hAnsi="Times New Roman" w:cs="Times New Roman"/>
      <w:spacing w:val="0"/>
      <w:sz w:val="21"/>
      <w:szCs w:val="21"/>
      <w:shd w:val="clear" w:color="auto" w:fill="FFFFFF"/>
    </w:rPr>
  </w:style>
  <w:style w:type="character" w:customStyle="1" w:styleId="Teksttreci21">
    <w:name w:val="Tekst treści21"/>
    <w:rsid w:val="0063137C"/>
    <w:rPr>
      <w:rFonts w:ascii="Times New Roman" w:hAnsi="Times New Roman" w:cs="Times New Roman"/>
      <w:spacing w:val="0"/>
      <w:sz w:val="21"/>
      <w:szCs w:val="21"/>
      <w:u w:val="single"/>
    </w:rPr>
  </w:style>
  <w:style w:type="numbering" w:customStyle="1" w:styleId="WW8Num2">
    <w:name w:val="WW8Num2"/>
    <w:basedOn w:val="Bezlisty"/>
    <w:rsid w:val="0063137C"/>
    <w:pPr>
      <w:numPr>
        <w:numId w:val="7"/>
      </w:numPr>
    </w:pPr>
  </w:style>
  <w:style w:type="numbering" w:customStyle="1" w:styleId="WW8Num21">
    <w:name w:val="WW8Num21"/>
    <w:basedOn w:val="Bezlisty"/>
    <w:rsid w:val="0063137C"/>
    <w:pPr>
      <w:numPr>
        <w:numId w:val="2"/>
      </w:numPr>
    </w:pPr>
  </w:style>
  <w:style w:type="numbering" w:customStyle="1" w:styleId="WW8Num16">
    <w:name w:val="WW8Num16"/>
    <w:basedOn w:val="Bezlisty"/>
    <w:rsid w:val="0063137C"/>
    <w:pPr>
      <w:numPr>
        <w:numId w:val="9"/>
      </w:numPr>
    </w:pPr>
  </w:style>
  <w:style w:type="numbering" w:customStyle="1" w:styleId="WW8Num34">
    <w:name w:val="WW8Num34"/>
    <w:basedOn w:val="Bezlisty"/>
    <w:rsid w:val="0063137C"/>
    <w:pPr>
      <w:numPr>
        <w:numId w:val="8"/>
      </w:numPr>
    </w:pPr>
  </w:style>
  <w:style w:type="numbering" w:customStyle="1" w:styleId="WW8Num131">
    <w:name w:val="WW8Num131"/>
    <w:basedOn w:val="Bezlisty"/>
    <w:rsid w:val="00526905"/>
  </w:style>
  <w:style w:type="paragraph" w:customStyle="1" w:styleId="Tekstpodstawowywcity3">
    <w:name w:val="Tekst podstawowy wci?ty 3"/>
    <w:basedOn w:val="Normalny"/>
    <w:rsid w:val="00526905"/>
    <w:pPr>
      <w:widowControl/>
      <w:overflowPunct w:val="0"/>
      <w:autoSpaceDE w:val="0"/>
      <w:autoSpaceDN/>
      <w:ind w:left="720" w:firstLine="1"/>
      <w:jc w:val="both"/>
    </w:pPr>
    <w:rPr>
      <w:rFonts w:eastAsia="Times New Roman" w:cs="Times New Roman"/>
      <w:kern w:val="0"/>
      <w:szCs w:val="20"/>
    </w:rPr>
  </w:style>
  <w:style w:type="paragraph" w:customStyle="1" w:styleId="Tekstpodstawowy33">
    <w:name w:val="Tekst podstawowy 33"/>
    <w:basedOn w:val="Normalny"/>
    <w:rsid w:val="00526905"/>
    <w:pPr>
      <w:widowControl/>
      <w:suppressAutoHyphens w:val="0"/>
      <w:autoSpaceDN/>
      <w:spacing w:after="120" w:line="360" w:lineRule="auto"/>
      <w:jc w:val="both"/>
      <w:textAlignment w:val="auto"/>
    </w:pPr>
    <w:rPr>
      <w:rFonts w:eastAsia="Times New Roman" w:cs="Times New Roman"/>
      <w:b/>
      <w:kern w:val="0"/>
      <w:szCs w:val="20"/>
    </w:rPr>
  </w:style>
  <w:style w:type="paragraph" w:customStyle="1" w:styleId="Tekstpodstawowy23">
    <w:name w:val="Tekst podstawowy 23"/>
    <w:basedOn w:val="Normalny"/>
    <w:rsid w:val="00526905"/>
    <w:pPr>
      <w:autoSpaceDN/>
      <w:textAlignment w:val="auto"/>
    </w:pPr>
    <w:rPr>
      <w:rFonts w:eastAsia="Times New Roman" w:cs="Times New Roman"/>
      <w:kern w:val="0"/>
      <w:sz w:val="28"/>
      <w:szCs w:val="20"/>
    </w:rPr>
  </w:style>
  <w:style w:type="numbering" w:customStyle="1" w:styleId="WW8Num27">
    <w:name w:val="WW8Num27"/>
    <w:basedOn w:val="Bezlisty"/>
    <w:rsid w:val="00F23F38"/>
    <w:pPr>
      <w:numPr>
        <w:numId w:val="10"/>
      </w:numPr>
    </w:pPr>
  </w:style>
  <w:style w:type="paragraph" w:customStyle="1" w:styleId="WW-Tekstpodstawowywcity3">
    <w:name w:val="WW-Tekst podstawowy wcięty 3"/>
    <w:basedOn w:val="Normalny"/>
    <w:rsid w:val="00E64B72"/>
    <w:pPr>
      <w:widowControl/>
      <w:overflowPunct w:val="0"/>
      <w:autoSpaceDE w:val="0"/>
      <w:autoSpaceDN/>
      <w:ind w:left="851" w:hanging="709"/>
      <w:jc w:val="both"/>
    </w:pPr>
    <w:rPr>
      <w:rFonts w:eastAsia="Times New Roman" w:cs="Times New Roman"/>
      <w:kern w:val="0"/>
      <w:szCs w:val="20"/>
    </w:rPr>
  </w:style>
  <w:style w:type="paragraph" w:styleId="Tekstpodstawowy">
    <w:name w:val="Body Text"/>
    <w:basedOn w:val="Normalny"/>
    <w:link w:val="TekstpodstawowyZnak"/>
    <w:rsid w:val="0074757D"/>
    <w:pPr>
      <w:spacing w:after="120"/>
    </w:pPr>
  </w:style>
  <w:style w:type="character" w:customStyle="1" w:styleId="TekstpodstawowyZnak">
    <w:name w:val="Tekst podstawowy Znak"/>
    <w:basedOn w:val="Domylnaczcionkaakapitu"/>
    <w:link w:val="Tekstpodstawowy"/>
    <w:rsid w:val="0074757D"/>
    <w:rPr>
      <w:rFonts w:eastAsia="Lucida Sans Unicode" w:cs="Tahoma"/>
      <w:kern w:val="3"/>
      <w:sz w:val="24"/>
      <w:szCs w:val="24"/>
      <w:u w:val="none"/>
      <w:lang w:eastAsia="pl-PL"/>
    </w:rPr>
  </w:style>
  <w:style w:type="paragraph" w:styleId="Tekstdymka">
    <w:name w:val="Balloon Text"/>
    <w:basedOn w:val="Normalny"/>
    <w:link w:val="TekstdymkaZnak"/>
    <w:uiPriority w:val="99"/>
    <w:semiHidden/>
    <w:unhideWhenUsed/>
    <w:rsid w:val="00555C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C9F"/>
    <w:rPr>
      <w:rFonts w:ascii="Segoe UI" w:eastAsia="Lucida Sans Unicode" w:hAnsi="Segoe UI" w:cs="Segoe UI"/>
      <w:kern w:val="3"/>
      <w:sz w:val="18"/>
      <w:szCs w:val="18"/>
      <w:u w:val="none"/>
      <w:lang w:eastAsia="pl-PL"/>
    </w:rPr>
  </w:style>
  <w:style w:type="paragraph" w:styleId="Nagwek">
    <w:name w:val="header"/>
    <w:basedOn w:val="Normalny"/>
    <w:link w:val="NagwekZnak"/>
    <w:uiPriority w:val="99"/>
    <w:unhideWhenUsed/>
    <w:rsid w:val="00555C9F"/>
    <w:pPr>
      <w:tabs>
        <w:tab w:val="center" w:pos="4536"/>
        <w:tab w:val="right" w:pos="9072"/>
      </w:tabs>
    </w:pPr>
  </w:style>
  <w:style w:type="character" w:customStyle="1" w:styleId="NagwekZnak">
    <w:name w:val="Nagłówek Znak"/>
    <w:basedOn w:val="Domylnaczcionkaakapitu"/>
    <w:link w:val="Nagwek"/>
    <w:uiPriority w:val="99"/>
    <w:rsid w:val="00555C9F"/>
    <w:rPr>
      <w:rFonts w:eastAsia="Lucida Sans Unicode" w:cs="Tahoma"/>
      <w:kern w:val="3"/>
      <w:sz w:val="24"/>
      <w:szCs w:val="24"/>
      <w:u w:val="none"/>
      <w:lang w:eastAsia="pl-PL"/>
    </w:rPr>
  </w:style>
  <w:style w:type="paragraph" w:styleId="Stopka">
    <w:name w:val="footer"/>
    <w:basedOn w:val="Normalny"/>
    <w:link w:val="StopkaZnak"/>
    <w:uiPriority w:val="99"/>
    <w:unhideWhenUsed/>
    <w:rsid w:val="00555C9F"/>
    <w:pPr>
      <w:tabs>
        <w:tab w:val="center" w:pos="4536"/>
        <w:tab w:val="right" w:pos="9072"/>
      </w:tabs>
    </w:pPr>
  </w:style>
  <w:style w:type="character" w:customStyle="1" w:styleId="StopkaZnak">
    <w:name w:val="Stopka Znak"/>
    <w:basedOn w:val="Domylnaczcionkaakapitu"/>
    <w:link w:val="Stopka"/>
    <w:uiPriority w:val="99"/>
    <w:rsid w:val="00555C9F"/>
    <w:rPr>
      <w:rFonts w:eastAsia="Lucida Sans Unicode" w:cs="Tahoma"/>
      <w:kern w:val="3"/>
      <w:sz w:val="24"/>
      <w:szCs w:val="24"/>
      <w:u w:val="none"/>
      <w:lang w:eastAsia="pl-PL"/>
    </w:rPr>
  </w:style>
  <w:style w:type="numbering" w:customStyle="1" w:styleId="WW8Num132">
    <w:name w:val="WW8Num132"/>
    <w:basedOn w:val="Bezlisty"/>
    <w:rsid w:val="00BF5002"/>
  </w:style>
  <w:style w:type="character" w:styleId="Odwoaniedokomentarza">
    <w:name w:val="annotation reference"/>
    <w:basedOn w:val="Domylnaczcionkaakapitu"/>
    <w:uiPriority w:val="99"/>
    <w:semiHidden/>
    <w:unhideWhenUsed/>
    <w:rsid w:val="00093E1C"/>
    <w:rPr>
      <w:sz w:val="16"/>
      <w:szCs w:val="16"/>
    </w:rPr>
  </w:style>
  <w:style w:type="paragraph" w:styleId="Tekstkomentarza">
    <w:name w:val="annotation text"/>
    <w:basedOn w:val="Normalny"/>
    <w:link w:val="TekstkomentarzaZnak"/>
    <w:uiPriority w:val="99"/>
    <w:semiHidden/>
    <w:unhideWhenUsed/>
    <w:rsid w:val="00093E1C"/>
    <w:rPr>
      <w:sz w:val="20"/>
      <w:szCs w:val="20"/>
    </w:rPr>
  </w:style>
  <w:style w:type="character" w:customStyle="1" w:styleId="TekstkomentarzaZnak">
    <w:name w:val="Tekst komentarza Znak"/>
    <w:basedOn w:val="Domylnaczcionkaakapitu"/>
    <w:link w:val="Tekstkomentarza"/>
    <w:uiPriority w:val="99"/>
    <w:semiHidden/>
    <w:rsid w:val="00093E1C"/>
    <w:rPr>
      <w:rFonts w:eastAsia="Lucida Sans Unicode" w:cs="Tahoma"/>
      <w:kern w:val="3"/>
      <w:sz w:val="20"/>
      <w:szCs w:val="20"/>
      <w:u w:val="none"/>
      <w:lang w:eastAsia="pl-PL"/>
    </w:rPr>
  </w:style>
  <w:style w:type="paragraph" w:styleId="Tematkomentarza">
    <w:name w:val="annotation subject"/>
    <w:basedOn w:val="Tekstkomentarza"/>
    <w:next w:val="Tekstkomentarza"/>
    <w:link w:val="TematkomentarzaZnak"/>
    <w:uiPriority w:val="99"/>
    <w:semiHidden/>
    <w:unhideWhenUsed/>
    <w:rsid w:val="00093E1C"/>
    <w:rPr>
      <w:b/>
      <w:bCs/>
    </w:rPr>
  </w:style>
  <w:style w:type="character" w:customStyle="1" w:styleId="TematkomentarzaZnak">
    <w:name w:val="Temat komentarza Znak"/>
    <w:basedOn w:val="TekstkomentarzaZnak"/>
    <w:link w:val="Tematkomentarza"/>
    <w:uiPriority w:val="99"/>
    <w:semiHidden/>
    <w:rsid w:val="00093E1C"/>
    <w:rPr>
      <w:rFonts w:eastAsia="Lucida Sans Unicode" w:cs="Tahoma"/>
      <w:b/>
      <w:bCs/>
      <w:kern w:val="3"/>
      <w:sz w:val="20"/>
      <w:szCs w:val="20"/>
      <w:u w:val="none"/>
      <w:lang w:eastAsia="pl-PL"/>
    </w:rPr>
  </w:style>
  <w:style w:type="paragraph" w:customStyle="1" w:styleId="ZnakZnak6">
    <w:name w:val="Znak Znak6"/>
    <w:basedOn w:val="Normalny"/>
    <w:rsid w:val="000A2F23"/>
    <w:pPr>
      <w:widowControl/>
      <w:suppressAutoHyphens w:val="0"/>
      <w:autoSpaceDN/>
      <w:textAlignment w:val="auto"/>
    </w:pPr>
    <w:rPr>
      <w:rFonts w:eastAsia="Times New Roman" w:cs="Times New Roman"/>
      <w:kern w:val="0"/>
    </w:rPr>
  </w:style>
  <w:style w:type="paragraph" w:styleId="Tekstpodstawowywcity">
    <w:name w:val="Body Text Indent"/>
    <w:basedOn w:val="Normalny"/>
    <w:link w:val="TekstpodstawowywcityZnak"/>
    <w:uiPriority w:val="99"/>
    <w:semiHidden/>
    <w:unhideWhenUsed/>
    <w:rsid w:val="00990038"/>
    <w:pPr>
      <w:spacing w:after="120"/>
      <w:ind w:left="283"/>
    </w:pPr>
  </w:style>
  <w:style w:type="character" w:customStyle="1" w:styleId="TekstpodstawowywcityZnak">
    <w:name w:val="Tekst podstawowy wcięty Znak"/>
    <w:basedOn w:val="Domylnaczcionkaakapitu"/>
    <w:link w:val="Tekstpodstawowywcity"/>
    <w:uiPriority w:val="99"/>
    <w:semiHidden/>
    <w:rsid w:val="00990038"/>
    <w:rPr>
      <w:rFonts w:eastAsia="Lucida Sans Unicode" w:cs="Tahoma"/>
      <w:kern w:val="3"/>
      <w:sz w:val="24"/>
      <w:szCs w:val="24"/>
      <w:u w:val="none"/>
      <w:lang w:eastAsia="pl-PL"/>
    </w:rPr>
  </w:style>
  <w:style w:type="character" w:customStyle="1" w:styleId="StandardZnak">
    <w:name w:val="Standard Znak"/>
    <w:link w:val="Standard"/>
    <w:rsid w:val="00CA08D7"/>
    <w:rPr>
      <w:rFonts w:ascii="Arial, 'Times New Roman'" w:eastAsia="Times New Roman" w:hAnsi="Arial, 'Times New Roman'" w:cs="Arial, 'Times New Roman'"/>
      <w:kern w:val="3"/>
      <w:sz w:val="20"/>
      <w:szCs w:val="20"/>
      <w:u w:val="none"/>
      <w:lang w:eastAsia="pl-PL"/>
    </w:rPr>
  </w:style>
  <w:style w:type="character" w:customStyle="1" w:styleId="Nierozpoznanawzmianka1">
    <w:name w:val="Nierozpoznana wzmianka1"/>
    <w:basedOn w:val="Domylnaczcionkaakapitu"/>
    <w:uiPriority w:val="99"/>
    <w:semiHidden/>
    <w:unhideWhenUsed/>
    <w:rsid w:val="00B9735B"/>
    <w:rPr>
      <w:color w:val="605E5C"/>
      <w:shd w:val="clear" w:color="auto" w:fill="E1DFDD"/>
    </w:rPr>
  </w:style>
  <w:style w:type="character" w:customStyle="1" w:styleId="Nierozpoznanawzmianka2">
    <w:name w:val="Nierozpoznana wzmianka2"/>
    <w:basedOn w:val="Domylnaczcionkaakapitu"/>
    <w:uiPriority w:val="99"/>
    <w:semiHidden/>
    <w:unhideWhenUsed/>
    <w:rsid w:val="001E1BC6"/>
    <w:rPr>
      <w:color w:val="605E5C"/>
      <w:shd w:val="clear" w:color="auto" w:fill="E1DFDD"/>
    </w:rPr>
  </w:style>
  <w:style w:type="character" w:customStyle="1" w:styleId="Nierozpoznanawzmianka3">
    <w:name w:val="Nierozpoznana wzmianka3"/>
    <w:basedOn w:val="Domylnaczcionkaakapitu"/>
    <w:uiPriority w:val="99"/>
    <w:semiHidden/>
    <w:unhideWhenUsed/>
    <w:rsid w:val="00CA13C0"/>
    <w:rPr>
      <w:color w:val="605E5C"/>
      <w:shd w:val="clear" w:color="auto" w:fill="E1DFDD"/>
    </w:rPr>
  </w:style>
  <w:style w:type="character" w:customStyle="1" w:styleId="Nierozpoznanawzmianka4">
    <w:name w:val="Nierozpoznana wzmianka4"/>
    <w:basedOn w:val="Domylnaczcionkaakapitu"/>
    <w:uiPriority w:val="99"/>
    <w:semiHidden/>
    <w:unhideWhenUsed/>
    <w:rsid w:val="00AF280D"/>
    <w:rPr>
      <w:color w:val="605E5C"/>
      <w:shd w:val="clear" w:color="auto" w:fill="E1DFDD"/>
    </w:rPr>
  </w:style>
  <w:style w:type="paragraph" w:customStyle="1" w:styleId="WW-Tekstpodstawowy3">
    <w:name w:val="WW-Tekst podstawowy 3"/>
    <w:basedOn w:val="Normalny"/>
    <w:rsid w:val="00485402"/>
    <w:pPr>
      <w:widowControl/>
      <w:suppressAutoHyphens w:val="0"/>
      <w:autoSpaceDE w:val="0"/>
      <w:adjustRightInd w:val="0"/>
      <w:textAlignment w:val="auto"/>
    </w:pPr>
    <w:rPr>
      <w:rFonts w:ascii="Arial" w:eastAsia="Times New Roman" w:hAnsi="Arial" w:cs="Arial"/>
      <w:b/>
      <w:bCs/>
      <w:kern w:val="0"/>
      <w:sz w:val="20"/>
      <w:szCs w:val="20"/>
    </w:rPr>
  </w:style>
  <w:style w:type="character" w:customStyle="1" w:styleId="Nierozpoznanawzmianka5">
    <w:name w:val="Nierozpoznana wzmianka5"/>
    <w:basedOn w:val="Domylnaczcionkaakapitu"/>
    <w:uiPriority w:val="99"/>
    <w:semiHidden/>
    <w:unhideWhenUsed/>
    <w:rsid w:val="000F144A"/>
    <w:rPr>
      <w:color w:val="605E5C"/>
      <w:shd w:val="clear" w:color="auto" w:fill="E1DFDD"/>
    </w:rPr>
  </w:style>
  <w:style w:type="character" w:customStyle="1" w:styleId="UnresolvedMention">
    <w:name w:val="Unresolved Mention"/>
    <w:basedOn w:val="Domylnaczcionkaakapitu"/>
    <w:uiPriority w:val="99"/>
    <w:semiHidden/>
    <w:unhideWhenUsed/>
    <w:rsid w:val="004449FD"/>
    <w:rPr>
      <w:color w:val="605E5C"/>
      <w:shd w:val="clear" w:color="auto" w:fill="E1DFDD"/>
    </w:rPr>
  </w:style>
  <w:style w:type="character" w:styleId="UyteHipercze">
    <w:name w:val="FollowedHyperlink"/>
    <w:basedOn w:val="Domylnaczcionkaakapitu"/>
    <w:uiPriority w:val="99"/>
    <w:semiHidden/>
    <w:unhideWhenUsed/>
    <w:rsid w:val="002855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11691">
      <w:bodyDiv w:val="1"/>
      <w:marLeft w:val="0"/>
      <w:marRight w:val="0"/>
      <w:marTop w:val="0"/>
      <w:marBottom w:val="0"/>
      <w:divBdr>
        <w:top w:val="none" w:sz="0" w:space="0" w:color="auto"/>
        <w:left w:val="none" w:sz="0" w:space="0" w:color="auto"/>
        <w:bottom w:val="none" w:sz="0" w:space="0" w:color="auto"/>
        <w:right w:val="none" w:sz="0" w:space="0" w:color="auto"/>
      </w:divBdr>
    </w:div>
    <w:div w:id="1030423075">
      <w:bodyDiv w:val="1"/>
      <w:marLeft w:val="0"/>
      <w:marRight w:val="0"/>
      <w:marTop w:val="0"/>
      <w:marBottom w:val="0"/>
      <w:divBdr>
        <w:top w:val="none" w:sz="0" w:space="0" w:color="auto"/>
        <w:left w:val="none" w:sz="0" w:space="0" w:color="auto"/>
        <w:bottom w:val="none" w:sz="0" w:space="0" w:color="auto"/>
        <w:right w:val="none" w:sz="0" w:space="0" w:color="auto"/>
      </w:divBdr>
    </w:div>
    <w:div w:id="1458834036">
      <w:bodyDiv w:val="1"/>
      <w:marLeft w:val="0"/>
      <w:marRight w:val="0"/>
      <w:marTop w:val="0"/>
      <w:marBottom w:val="0"/>
      <w:divBdr>
        <w:top w:val="none" w:sz="0" w:space="0" w:color="auto"/>
        <w:left w:val="none" w:sz="0" w:space="0" w:color="auto"/>
        <w:bottom w:val="none" w:sz="0" w:space="0" w:color="auto"/>
        <w:right w:val="none" w:sz="0" w:space="0" w:color="auto"/>
      </w:divBdr>
      <w:divsChild>
        <w:div w:id="2024435335">
          <w:marLeft w:val="0"/>
          <w:marRight w:val="0"/>
          <w:marTop w:val="0"/>
          <w:marBottom w:val="0"/>
          <w:divBdr>
            <w:top w:val="none" w:sz="0" w:space="0" w:color="auto"/>
            <w:left w:val="none" w:sz="0" w:space="0" w:color="auto"/>
            <w:bottom w:val="none" w:sz="0" w:space="0" w:color="auto"/>
            <w:right w:val="none" w:sz="0" w:space="0" w:color="auto"/>
          </w:divBdr>
        </w:div>
      </w:divsChild>
    </w:div>
    <w:div w:id="1976569314">
      <w:bodyDiv w:val="1"/>
      <w:marLeft w:val="0"/>
      <w:marRight w:val="0"/>
      <w:marTop w:val="0"/>
      <w:marBottom w:val="0"/>
      <w:divBdr>
        <w:top w:val="none" w:sz="0" w:space="0" w:color="auto"/>
        <w:left w:val="none" w:sz="0" w:space="0" w:color="auto"/>
        <w:bottom w:val="none" w:sz="0" w:space="0" w:color="auto"/>
        <w:right w:val="none" w:sz="0" w:space="0" w:color="auto"/>
      </w:divBdr>
    </w:div>
    <w:div w:id="202508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yrektor@p3.raszy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istracja@p3.raszy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yrektor@p3.raszyn.pl)%20" TargetMode="External"/><Relationship Id="rId4" Type="http://schemas.openxmlformats.org/officeDocument/2006/relationships/settings" Target="settings.xml"/><Relationship Id="rId9" Type="http://schemas.openxmlformats.org/officeDocument/2006/relationships/hyperlink" Target="mailto:administracja@p3.raszyn.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00CCD-BFA3-4797-BF43-DA6AD349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20</Pages>
  <Words>7560</Words>
  <Characters>45362</Characters>
  <Application>Microsoft Office Word</Application>
  <DocSecurity>0</DocSecurity>
  <Lines>378</Lines>
  <Paragraphs>105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Czajkowska</dc:creator>
  <cp:keywords/>
  <dc:description/>
  <cp:lastModifiedBy>Joanna Portas</cp:lastModifiedBy>
  <cp:revision>7</cp:revision>
  <cp:lastPrinted>2024-10-22T09:21:00Z</cp:lastPrinted>
  <dcterms:created xsi:type="dcterms:W3CDTF">2025-11-26T10:35:00Z</dcterms:created>
  <dcterms:modified xsi:type="dcterms:W3CDTF">2025-12-04T12:09:00Z</dcterms:modified>
</cp:coreProperties>
</file>